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E5DAA" w14:textId="77777777" w:rsidR="00556574" w:rsidRDefault="00556574">
      <w:pPr>
        <w:pStyle w:val="a3"/>
        <w:ind w:left="0"/>
        <w:rPr>
          <w:rFonts w:ascii="Times New Roman" w:hint="eastAsia"/>
          <w:sz w:val="20"/>
        </w:rPr>
      </w:pPr>
    </w:p>
    <w:p w14:paraId="6D6C18FF" w14:textId="77777777" w:rsidR="00556574" w:rsidRDefault="00556574">
      <w:pPr>
        <w:pStyle w:val="a3"/>
        <w:spacing w:before="3"/>
        <w:ind w:left="0"/>
        <w:rPr>
          <w:rFonts w:ascii="Times New Roman" w:hint="eastAsia"/>
          <w:sz w:val="23"/>
        </w:rPr>
      </w:pPr>
    </w:p>
    <w:p w14:paraId="6707F176" w14:textId="77777777" w:rsidR="00556574" w:rsidRPr="00476A39" w:rsidRDefault="00000000">
      <w:pPr>
        <w:spacing w:before="50"/>
        <w:ind w:right="1916"/>
        <w:jc w:val="center"/>
        <w:rPr>
          <w:rFonts w:ascii="方正小标宋_GBK" w:eastAsia="方正小标宋_GBK" w:hint="eastAsia"/>
          <w:sz w:val="36"/>
          <w:szCs w:val="36"/>
        </w:rPr>
      </w:pPr>
      <w:r>
        <w:rPr>
          <w:rFonts w:hint="eastAsia"/>
          <w:sz w:val="36"/>
        </w:rPr>
        <w:t xml:space="preserve">      </w:t>
      </w:r>
      <w:r w:rsidRPr="00476A39">
        <w:rPr>
          <w:rFonts w:hint="eastAsia"/>
          <w:sz w:val="36"/>
          <w:szCs w:val="36"/>
        </w:rPr>
        <w:t xml:space="preserve"> </w:t>
      </w:r>
      <w:r w:rsidRPr="00476A39">
        <w:rPr>
          <w:rFonts w:ascii="方正小标宋_GBK" w:eastAsia="方正小标宋_GBK" w:hint="eastAsia"/>
          <w:sz w:val="36"/>
          <w:szCs w:val="36"/>
        </w:rPr>
        <w:t xml:space="preserve"> </w:t>
      </w:r>
      <w:bookmarkStart w:id="0" w:name="OLE_LINK1"/>
      <w:r w:rsidRPr="00476A39">
        <w:rPr>
          <w:rFonts w:ascii="方正小标宋_GBK" w:eastAsia="方正小标宋_GBK" w:hint="eastAsia"/>
          <w:sz w:val="36"/>
          <w:szCs w:val="36"/>
        </w:rPr>
        <w:t xml:space="preserve"> 许昌市产品质量检验检测与研究中心</w:t>
      </w:r>
    </w:p>
    <w:p w14:paraId="36C71B67" w14:textId="2CF4ADF1" w:rsidR="00556574" w:rsidRPr="00476A39" w:rsidRDefault="00000000" w:rsidP="00476A39">
      <w:pPr>
        <w:pStyle w:val="a4"/>
        <w:rPr>
          <w:rFonts w:ascii="方正小标宋_GBK" w:eastAsia="方正小标宋_GBK" w:hint="eastAsia"/>
          <w:sz w:val="36"/>
          <w:szCs w:val="36"/>
        </w:rPr>
      </w:pPr>
      <w:r w:rsidRPr="00476A39">
        <w:rPr>
          <w:rFonts w:ascii="方正小标宋_GBK" w:eastAsia="方正小标宋_GBK" w:hint="eastAsia"/>
          <w:w w:val="95"/>
          <w:sz w:val="36"/>
          <w:szCs w:val="36"/>
        </w:rPr>
        <w:t>新型墙</w:t>
      </w:r>
      <w:proofErr w:type="gramStart"/>
      <w:r w:rsidRPr="00476A39">
        <w:rPr>
          <w:rFonts w:ascii="方正小标宋_GBK" w:eastAsia="方正小标宋_GBK" w:hint="eastAsia"/>
          <w:w w:val="95"/>
          <w:sz w:val="36"/>
          <w:szCs w:val="36"/>
        </w:rPr>
        <w:t>体材</w:t>
      </w:r>
      <w:proofErr w:type="gramEnd"/>
      <w:r w:rsidRPr="00476A39">
        <w:rPr>
          <w:rFonts w:ascii="方正小标宋_GBK" w:eastAsia="方正小标宋_GBK" w:hint="eastAsia"/>
          <w:w w:val="95"/>
          <w:sz w:val="36"/>
          <w:szCs w:val="36"/>
        </w:rPr>
        <w:t>料（砖和砌块）产品</w:t>
      </w:r>
      <w:proofErr w:type="gramStart"/>
      <w:r w:rsidR="00476A39" w:rsidRPr="00476A39">
        <w:rPr>
          <w:rFonts w:ascii="方正小标宋_GBK" w:eastAsia="方正小标宋_GBK" w:hint="eastAsia"/>
          <w:w w:val="95"/>
          <w:sz w:val="36"/>
          <w:szCs w:val="36"/>
        </w:rPr>
        <w:t>质量市</w:t>
      </w:r>
      <w:proofErr w:type="gramEnd"/>
      <w:r w:rsidR="00476A39" w:rsidRPr="00476A39">
        <w:rPr>
          <w:rFonts w:ascii="方正小标宋_GBK" w:eastAsia="方正小标宋_GBK" w:hint="eastAsia"/>
          <w:w w:val="95"/>
          <w:sz w:val="36"/>
          <w:szCs w:val="36"/>
        </w:rPr>
        <w:t>监督抽查实施</w:t>
      </w:r>
      <w:r w:rsidRPr="00476A39">
        <w:rPr>
          <w:rFonts w:ascii="方正小标宋_GBK" w:eastAsia="方正小标宋_GBK" w:hint="eastAsia"/>
          <w:w w:val="95"/>
          <w:sz w:val="36"/>
          <w:szCs w:val="36"/>
        </w:rPr>
        <w:t>细则</w:t>
      </w:r>
    </w:p>
    <w:p w14:paraId="0F73089A" w14:textId="77777777" w:rsidR="00556574" w:rsidRPr="00476A39" w:rsidRDefault="00000000">
      <w:pPr>
        <w:spacing w:before="175"/>
        <w:ind w:left="1954" w:right="1913"/>
        <w:jc w:val="center"/>
        <w:rPr>
          <w:rFonts w:ascii="方正小标宋_GBK" w:eastAsia="方正小标宋_GBK" w:hint="eastAsia"/>
          <w:sz w:val="36"/>
          <w:szCs w:val="36"/>
        </w:rPr>
      </w:pPr>
      <w:r w:rsidRPr="00476A39">
        <w:rPr>
          <w:rFonts w:ascii="方正小标宋_GBK" w:eastAsia="方正小标宋_GBK" w:hint="eastAsia"/>
          <w:sz w:val="36"/>
          <w:szCs w:val="36"/>
        </w:rPr>
        <w:t>JXZ 05 19-2025</w:t>
      </w:r>
    </w:p>
    <w:bookmarkEnd w:id="0"/>
    <w:p w14:paraId="4B1DA8AD" w14:textId="77777777" w:rsidR="00556574" w:rsidRDefault="00000000">
      <w:pPr>
        <w:pStyle w:val="a6"/>
        <w:numPr>
          <w:ilvl w:val="0"/>
          <w:numId w:val="1"/>
        </w:numPr>
        <w:tabs>
          <w:tab w:val="left" w:pos="521"/>
        </w:tabs>
        <w:spacing w:before="185" w:line="360" w:lineRule="auto"/>
        <w:ind w:hanging="361"/>
        <w:rPr>
          <w:rFonts w:hint="eastAsia"/>
          <w:sz w:val="24"/>
        </w:rPr>
      </w:pPr>
      <w:r>
        <w:rPr>
          <w:sz w:val="24"/>
        </w:rPr>
        <w:t>范围</w:t>
      </w:r>
    </w:p>
    <w:p w14:paraId="4BDCDF8C" w14:textId="77777777" w:rsidR="00556574" w:rsidRDefault="00000000">
      <w:pPr>
        <w:pStyle w:val="a3"/>
        <w:spacing w:before="192" w:line="360" w:lineRule="auto"/>
        <w:ind w:left="0" w:right="116" w:firstLineChars="200" w:firstLine="462"/>
        <w:rPr>
          <w:rFonts w:hint="eastAsia"/>
        </w:rPr>
      </w:pPr>
      <w:r>
        <w:rPr>
          <w:spacing w:val="-9"/>
        </w:rPr>
        <w:t xml:space="preserve">本细则适用于 </w:t>
      </w:r>
      <w:r>
        <w:rPr>
          <w:rFonts w:ascii="Times New Roman" w:eastAsia="Times New Roman"/>
        </w:rPr>
        <w:t>202</w:t>
      </w:r>
      <w:r>
        <w:rPr>
          <w:rFonts w:ascii="Times New Roman" w:hint="eastAsia"/>
        </w:rPr>
        <w:t>5</w:t>
      </w:r>
      <w:r>
        <w:rPr>
          <w:spacing w:val="-6"/>
        </w:rPr>
        <w:t>年度许昌市市场监督管理局委托的监督抽查任务，检查产品范围</w:t>
      </w:r>
      <w:r>
        <w:t>为</w:t>
      </w:r>
      <w:r>
        <w:rPr>
          <w:rFonts w:hint="eastAsia"/>
          <w:w w:val="95"/>
          <w:sz w:val="28"/>
          <w:szCs w:val="28"/>
        </w:rPr>
        <w:t>新</w:t>
      </w:r>
      <w:r>
        <w:rPr>
          <w:rFonts w:hint="eastAsia"/>
          <w:spacing w:val="-6"/>
        </w:rPr>
        <w:t>型墙</w:t>
      </w:r>
      <w:proofErr w:type="gramStart"/>
      <w:r>
        <w:rPr>
          <w:rFonts w:hint="eastAsia"/>
          <w:spacing w:val="-6"/>
        </w:rPr>
        <w:t>体材</w:t>
      </w:r>
      <w:proofErr w:type="gramEnd"/>
      <w:r>
        <w:rPr>
          <w:rFonts w:hint="eastAsia"/>
          <w:spacing w:val="-6"/>
        </w:rPr>
        <w:t>料（砖和砌块）</w:t>
      </w:r>
      <w:r>
        <w:rPr>
          <w:spacing w:val="-6"/>
        </w:rPr>
        <w:t>。</w:t>
      </w:r>
    </w:p>
    <w:p w14:paraId="7378CA82" w14:textId="77777777" w:rsidR="00556574" w:rsidRDefault="00000000">
      <w:pPr>
        <w:pStyle w:val="a6"/>
        <w:numPr>
          <w:ilvl w:val="0"/>
          <w:numId w:val="1"/>
        </w:numPr>
        <w:tabs>
          <w:tab w:val="left" w:pos="521"/>
        </w:tabs>
        <w:spacing w:before="192" w:line="360" w:lineRule="auto"/>
        <w:ind w:hanging="361"/>
        <w:rPr>
          <w:rFonts w:hint="eastAsia"/>
          <w:sz w:val="24"/>
        </w:rPr>
      </w:pPr>
      <w:r>
        <w:rPr>
          <w:sz w:val="24"/>
        </w:rPr>
        <w:t>抽样</w:t>
      </w:r>
    </w:p>
    <w:p w14:paraId="7BFDD675" w14:textId="77777777" w:rsidR="00556574" w:rsidRDefault="00000000">
      <w:pPr>
        <w:pStyle w:val="a6"/>
        <w:numPr>
          <w:ilvl w:val="1"/>
          <w:numId w:val="1"/>
        </w:numPr>
        <w:tabs>
          <w:tab w:val="left" w:pos="521"/>
        </w:tabs>
        <w:spacing w:line="360" w:lineRule="auto"/>
        <w:ind w:hanging="361"/>
        <w:rPr>
          <w:rFonts w:hint="eastAsia"/>
          <w:sz w:val="24"/>
        </w:rPr>
      </w:pPr>
      <w:r>
        <w:rPr>
          <w:sz w:val="24"/>
        </w:rPr>
        <w:t>抽样方法</w:t>
      </w:r>
    </w:p>
    <w:p w14:paraId="541942CF" w14:textId="77777777" w:rsidR="00556574" w:rsidRDefault="00000000">
      <w:pPr>
        <w:pStyle w:val="a3"/>
        <w:spacing w:before="192" w:line="360" w:lineRule="auto"/>
        <w:ind w:left="160" w:right="117" w:firstLine="240"/>
        <w:rPr>
          <w:rFonts w:hint="eastAsia"/>
        </w:rPr>
      </w:pPr>
      <w:r>
        <w:rPr>
          <w:spacing w:val="-8"/>
        </w:rPr>
        <w:t>监督抽查的样品必须在受检单位、生产线末端或成品仓库并经受检单位检验合格的产</w:t>
      </w:r>
      <w:r>
        <w:t>品中随机抽取。</w:t>
      </w:r>
    </w:p>
    <w:p w14:paraId="6AA10F8B" w14:textId="77777777" w:rsidR="00556574" w:rsidRDefault="00000000">
      <w:pPr>
        <w:pStyle w:val="a6"/>
        <w:numPr>
          <w:ilvl w:val="1"/>
          <w:numId w:val="1"/>
        </w:numPr>
        <w:tabs>
          <w:tab w:val="left" w:pos="521"/>
        </w:tabs>
        <w:spacing w:before="62" w:line="360" w:lineRule="auto"/>
        <w:ind w:hanging="361"/>
        <w:rPr>
          <w:rFonts w:hint="eastAsia"/>
          <w:sz w:val="24"/>
        </w:rPr>
      </w:pPr>
      <w:r>
        <w:rPr>
          <w:sz w:val="24"/>
        </w:rPr>
        <w:t>抽样基数</w:t>
      </w:r>
    </w:p>
    <w:p w14:paraId="3FDE247C" w14:textId="77777777" w:rsidR="00556574" w:rsidRDefault="00000000">
      <w:pPr>
        <w:pStyle w:val="a3"/>
        <w:spacing w:before="192" w:line="360" w:lineRule="auto"/>
        <w:rPr>
          <w:rFonts w:hint="eastAsia"/>
        </w:rPr>
      </w:pPr>
      <w:r>
        <w:t>在生产领域抽样时，同型号的</w:t>
      </w:r>
      <w:proofErr w:type="gramStart"/>
      <w:r>
        <w:t>砖产品</w:t>
      </w:r>
      <w:proofErr w:type="gramEnd"/>
      <w:r>
        <w:t xml:space="preserve">作为一批，抽样基数不少于 </w:t>
      </w:r>
      <w:r>
        <w:rPr>
          <w:rFonts w:ascii="Times New Roman" w:eastAsia="Times New Roman"/>
        </w:rPr>
        <w:t xml:space="preserve">30000 </w:t>
      </w:r>
      <w:r>
        <w:t>块。</w:t>
      </w:r>
    </w:p>
    <w:p w14:paraId="482A6C7B" w14:textId="77777777" w:rsidR="00556574" w:rsidRDefault="00000000">
      <w:pPr>
        <w:pStyle w:val="a6"/>
        <w:numPr>
          <w:ilvl w:val="1"/>
          <w:numId w:val="1"/>
        </w:numPr>
        <w:tabs>
          <w:tab w:val="left" w:pos="521"/>
        </w:tabs>
        <w:spacing w:line="360" w:lineRule="auto"/>
        <w:ind w:hanging="361"/>
        <w:rPr>
          <w:rFonts w:hint="eastAsia"/>
          <w:sz w:val="24"/>
        </w:rPr>
      </w:pPr>
      <w:r>
        <w:rPr>
          <w:sz w:val="24"/>
        </w:rPr>
        <w:t>抽样数量</w:t>
      </w:r>
    </w:p>
    <w:p w14:paraId="1E9096CF" w14:textId="77777777" w:rsidR="00556574" w:rsidRDefault="00000000">
      <w:pPr>
        <w:adjustRightInd w:val="0"/>
        <w:snapToGrid w:val="0"/>
        <w:spacing w:afterLines="50" w:after="120" w:line="360" w:lineRule="auto"/>
        <w:ind w:firstLineChars="200" w:firstLine="562"/>
        <w:jc w:val="center"/>
        <w:rPr>
          <w:rFonts w:ascii="仿宋_GB2312" w:eastAsia="仿宋_GB2312" w:hAnsi="Times New Roman" w:cs="Times New Roman"/>
          <w:b/>
          <w:color w:val="000000" w:themeColor="text1"/>
          <w:sz w:val="28"/>
          <w:szCs w:val="28"/>
        </w:rPr>
      </w:pPr>
      <w:r>
        <w:rPr>
          <w:rFonts w:ascii="仿宋_GB2312" w:eastAsia="仿宋_GB2312" w:hAnsi="Times New Roman" w:cs="Times New Roman" w:hint="eastAsia"/>
          <w:b/>
          <w:color w:val="000000" w:themeColor="text1"/>
          <w:sz w:val="28"/>
          <w:szCs w:val="28"/>
        </w:rPr>
        <w:t>表1 样品抽取数量</w:t>
      </w:r>
    </w:p>
    <w:tbl>
      <w:tblPr>
        <w:tblW w:w="8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983"/>
        <w:gridCol w:w="1545"/>
        <w:gridCol w:w="4500"/>
      </w:tblGrid>
      <w:tr w:rsidR="00556574" w14:paraId="6504D24E" w14:textId="77777777">
        <w:trPr>
          <w:trHeight w:val="605"/>
          <w:tblHeader/>
          <w:jc w:val="center"/>
        </w:trPr>
        <w:tc>
          <w:tcPr>
            <w:tcW w:w="583" w:type="dxa"/>
            <w:vAlign w:val="center"/>
          </w:tcPr>
          <w:p w14:paraId="2BF63ACC" w14:textId="77777777" w:rsidR="00556574" w:rsidRDefault="00000000">
            <w:pPr>
              <w:adjustRightInd w:val="0"/>
              <w:snapToGrid w:val="0"/>
              <w:spacing w:line="360" w:lineRule="auto"/>
              <w:jc w:val="center"/>
              <w:rPr>
                <w:rFonts w:hint="eastAsia"/>
              </w:rPr>
            </w:pPr>
            <w:r>
              <w:rPr>
                <w:rFonts w:hint="eastAsia"/>
              </w:rPr>
              <w:t>序号</w:t>
            </w:r>
          </w:p>
        </w:tc>
        <w:tc>
          <w:tcPr>
            <w:tcW w:w="1983" w:type="dxa"/>
            <w:vAlign w:val="center"/>
          </w:tcPr>
          <w:p w14:paraId="203A7569" w14:textId="77777777" w:rsidR="00556574" w:rsidRDefault="00000000">
            <w:pPr>
              <w:adjustRightInd w:val="0"/>
              <w:snapToGrid w:val="0"/>
              <w:spacing w:line="360" w:lineRule="auto"/>
              <w:jc w:val="center"/>
              <w:rPr>
                <w:rFonts w:hint="eastAsia"/>
              </w:rPr>
            </w:pPr>
            <w:r>
              <w:rPr>
                <w:rFonts w:hint="eastAsia"/>
              </w:rPr>
              <w:t>检验标准</w:t>
            </w:r>
          </w:p>
        </w:tc>
        <w:tc>
          <w:tcPr>
            <w:tcW w:w="1545" w:type="dxa"/>
            <w:vAlign w:val="center"/>
          </w:tcPr>
          <w:p w14:paraId="7DB6F3B0" w14:textId="77777777" w:rsidR="00556574" w:rsidRDefault="00000000">
            <w:pPr>
              <w:adjustRightInd w:val="0"/>
              <w:snapToGrid w:val="0"/>
              <w:spacing w:line="360" w:lineRule="auto"/>
              <w:jc w:val="center"/>
              <w:rPr>
                <w:rFonts w:hint="eastAsia"/>
              </w:rPr>
            </w:pPr>
            <w:r>
              <w:rPr>
                <w:rFonts w:hint="eastAsia"/>
              </w:rPr>
              <w:t>产品品种</w:t>
            </w:r>
          </w:p>
        </w:tc>
        <w:tc>
          <w:tcPr>
            <w:tcW w:w="4500" w:type="dxa"/>
            <w:vAlign w:val="center"/>
          </w:tcPr>
          <w:p w14:paraId="6EAFB021" w14:textId="77777777" w:rsidR="00556574" w:rsidRDefault="00000000">
            <w:pPr>
              <w:adjustRightInd w:val="0"/>
              <w:snapToGrid w:val="0"/>
              <w:spacing w:line="360" w:lineRule="auto"/>
              <w:jc w:val="center"/>
              <w:rPr>
                <w:rFonts w:hint="eastAsia"/>
              </w:rPr>
            </w:pPr>
            <w:r>
              <w:rPr>
                <w:rFonts w:hint="eastAsia"/>
              </w:rPr>
              <w:t>抽样数量</w:t>
            </w:r>
          </w:p>
        </w:tc>
      </w:tr>
      <w:tr w:rsidR="00556574" w14:paraId="393CC792" w14:textId="77777777">
        <w:trPr>
          <w:trHeight w:val="253"/>
          <w:jc w:val="center"/>
        </w:trPr>
        <w:tc>
          <w:tcPr>
            <w:tcW w:w="583" w:type="dxa"/>
            <w:vAlign w:val="center"/>
          </w:tcPr>
          <w:p w14:paraId="0504DEF8" w14:textId="77777777" w:rsidR="00556574" w:rsidRDefault="00000000">
            <w:pPr>
              <w:adjustRightInd w:val="0"/>
              <w:snapToGrid w:val="0"/>
              <w:spacing w:line="360" w:lineRule="auto"/>
              <w:jc w:val="center"/>
              <w:rPr>
                <w:rFonts w:hint="eastAsia"/>
              </w:rPr>
            </w:pPr>
            <w:r>
              <w:rPr>
                <w:rFonts w:hint="eastAsia"/>
              </w:rPr>
              <w:t>1</w:t>
            </w:r>
          </w:p>
        </w:tc>
        <w:tc>
          <w:tcPr>
            <w:tcW w:w="1983" w:type="dxa"/>
            <w:vAlign w:val="center"/>
          </w:tcPr>
          <w:p w14:paraId="26EA8166" w14:textId="77777777" w:rsidR="00556574" w:rsidRDefault="00000000">
            <w:pPr>
              <w:adjustRightInd w:val="0"/>
              <w:snapToGrid w:val="0"/>
              <w:spacing w:line="360" w:lineRule="auto"/>
              <w:jc w:val="center"/>
              <w:rPr>
                <w:rFonts w:hint="eastAsia"/>
              </w:rPr>
            </w:pPr>
            <w:r>
              <w:rPr>
                <w:rFonts w:hint="eastAsia"/>
              </w:rPr>
              <w:t>GB/T 11968-2020</w:t>
            </w:r>
          </w:p>
        </w:tc>
        <w:tc>
          <w:tcPr>
            <w:tcW w:w="1545" w:type="dxa"/>
            <w:vAlign w:val="center"/>
          </w:tcPr>
          <w:p w14:paraId="0D72ED77"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蒸压加气混凝土砌块</w:t>
            </w:r>
          </w:p>
        </w:tc>
        <w:tc>
          <w:tcPr>
            <w:tcW w:w="4500" w:type="dxa"/>
            <w:vAlign w:val="center"/>
          </w:tcPr>
          <w:p w14:paraId="0D0CA5AE"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20块（检验用样品15块，备用样品5块）</w:t>
            </w:r>
          </w:p>
        </w:tc>
      </w:tr>
      <w:tr w:rsidR="00556574" w14:paraId="5E0D14FF" w14:textId="77777777">
        <w:trPr>
          <w:trHeight w:val="415"/>
          <w:jc w:val="center"/>
        </w:trPr>
        <w:tc>
          <w:tcPr>
            <w:tcW w:w="583" w:type="dxa"/>
            <w:vAlign w:val="center"/>
          </w:tcPr>
          <w:p w14:paraId="6BC11131" w14:textId="77777777" w:rsidR="00556574" w:rsidRDefault="00000000">
            <w:pPr>
              <w:adjustRightInd w:val="0"/>
              <w:snapToGrid w:val="0"/>
              <w:spacing w:line="360" w:lineRule="auto"/>
              <w:jc w:val="center"/>
              <w:rPr>
                <w:rFonts w:hint="eastAsia"/>
              </w:rPr>
            </w:pPr>
            <w:r>
              <w:rPr>
                <w:rFonts w:hint="eastAsia"/>
              </w:rPr>
              <w:t>2</w:t>
            </w:r>
          </w:p>
        </w:tc>
        <w:tc>
          <w:tcPr>
            <w:tcW w:w="1983" w:type="dxa"/>
            <w:vAlign w:val="center"/>
          </w:tcPr>
          <w:p w14:paraId="68BD66E1" w14:textId="77777777" w:rsidR="00556574" w:rsidRDefault="00000000">
            <w:pPr>
              <w:adjustRightInd w:val="0"/>
              <w:snapToGrid w:val="0"/>
              <w:spacing w:line="360" w:lineRule="auto"/>
              <w:jc w:val="center"/>
              <w:rPr>
                <w:rFonts w:hint="eastAsia"/>
              </w:rPr>
            </w:pPr>
            <w:r>
              <w:rPr>
                <w:rFonts w:hint="eastAsia"/>
              </w:rPr>
              <w:t>JC/T 239-2014</w:t>
            </w:r>
          </w:p>
        </w:tc>
        <w:tc>
          <w:tcPr>
            <w:tcW w:w="1545" w:type="dxa"/>
            <w:vAlign w:val="center"/>
          </w:tcPr>
          <w:p w14:paraId="4520BD19"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蒸压粉煤灰砖</w:t>
            </w:r>
          </w:p>
        </w:tc>
        <w:tc>
          <w:tcPr>
            <w:tcW w:w="4500" w:type="dxa"/>
            <w:vAlign w:val="center"/>
          </w:tcPr>
          <w:p w14:paraId="14034F7C"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100块（检验用样品50块，备用样品50块）</w:t>
            </w:r>
          </w:p>
        </w:tc>
      </w:tr>
      <w:tr w:rsidR="00556574" w14:paraId="1AFC22A3" w14:textId="77777777">
        <w:trPr>
          <w:trHeight w:val="415"/>
          <w:jc w:val="center"/>
        </w:trPr>
        <w:tc>
          <w:tcPr>
            <w:tcW w:w="583" w:type="dxa"/>
            <w:vAlign w:val="center"/>
          </w:tcPr>
          <w:p w14:paraId="36EB6962" w14:textId="77777777" w:rsidR="00556574" w:rsidRDefault="00000000">
            <w:pPr>
              <w:adjustRightInd w:val="0"/>
              <w:snapToGrid w:val="0"/>
              <w:spacing w:line="360" w:lineRule="auto"/>
              <w:jc w:val="center"/>
              <w:rPr>
                <w:rFonts w:hint="eastAsia"/>
              </w:rPr>
            </w:pPr>
            <w:r>
              <w:rPr>
                <w:rFonts w:hint="eastAsia"/>
              </w:rPr>
              <w:t>3</w:t>
            </w:r>
          </w:p>
        </w:tc>
        <w:tc>
          <w:tcPr>
            <w:tcW w:w="1983" w:type="dxa"/>
            <w:vAlign w:val="center"/>
          </w:tcPr>
          <w:p w14:paraId="003699EA" w14:textId="77777777" w:rsidR="00556574" w:rsidRDefault="00000000">
            <w:pPr>
              <w:adjustRightInd w:val="0"/>
              <w:snapToGrid w:val="0"/>
              <w:spacing w:line="360" w:lineRule="auto"/>
              <w:jc w:val="center"/>
              <w:rPr>
                <w:rFonts w:hint="eastAsia"/>
              </w:rPr>
            </w:pPr>
            <w:r>
              <w:rPr>
                <w:rFonts w:hint="eastAsia"/>
              </w:rPr>
              <w:t>GB/T13544-2011</w:t>
            </w:r>
          </w:p>
        </w:tc>
        <w:tc>
          <w:tcPr>
            <w:tcW w:w="1545" w:type="dxa"/>
            <w:vAlign w:val="center"/>
          </w:tcPr>
          <w:p w14:paraId="49BB5A28"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烧结多孔砖和多孔砌块</w:t>
            </w:r>
          </w:p>
        </w:tc>
        <w:tc>
          <w:tcPr>
            <w:tcW w:w="4500" w:type="dxa"/>
            <w:vAlign w:val="center"/>
          </w:tcPr>
          <w:p w14:paraId="337E9A8F"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40块（检验用样品30块，备用样品10块）</w:t>
            </w:r>
          </w:p>
        </w:tc>
      </w:tr>
      <w:tr w:rsidR="00556574" w14:paraId="412B0AEC" w14:textId="77777777">
        <w:trPr>
          <w:trHeight w:val="415"/>
          <w:jc w:val="center"/>
        </w:trPr>
        <w:tc>
          <w:tcPr>
            <w:tcW w:w="583" w:type="dxa"/>
            <w:vAlign w:val="center"/>
          </w:tcPr>
          <w:p w14:paraId="55C99404" w14:textId="77777777" w:rsidR="00556574" w:rsidRDefault="00000000">
            <w:pPr>
              <w:adjustRightInd w:val="0"/>
              <w:snapToGrid w:val="0"/>
              <w:spacing w:line="360" w:lineRule="auto"/>
              <w:jc w:val="center"/>
              <w:rPr>
                <w:rFonts w:hint="eastAsia"/>
              </w:rPr>
            </w:pPr>
            <w:r>
              <w:rPr>
                <w:rFonts w:hint="eastAsia"/>
              </w:rPr>
              <w:t>4</w:t>
            </w:r>
          </w:p>
        </w:tc>
        <w:tc>
          <w:tcPr>
            <w:tcW w:w="1983" w:type="dxa"/>
            <w:vAlign w:val="center"/>
          </w:tcPr>
          <w:p w14:paraId="31403E43" w14:textId="77777777" w:rsidR="00556574" w:rsidRDefault="00000000">
            <w:pPr>
              <w:adjustRightInd w:val="0"/>
              <w:snapToGrid w:val="0"/>
              <w:spacing w:line="360" w:lineRule="auto"/>
              <w:jc w:val="center"/>
              <w:rPr>
                <w:rFonts w:hint="eastAsia"/>
              </w:rPr>
            </w:pPr>
            <w:r>
              <w:rPr>
                <w:rFonts w:hint="eastAsia"/>
                <w:szCs w:val="21"/>
              </w:rPr>
              <w:t>GB/T13545-2014</w:t>
            </w:r>
          </w:p>
        </w:tc>
        <w:tc>
          <w:tcPr>
            <w:tcW w:w="1545" w:type="dxa"/>
            <w:vAlign w:val="center"/>
          </w:tcPr>
          <w:p w14:paraId="08A15DE5"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烧结空心砖和空心砌块</w:t>
            </w:r>
          </w:p>
        </w:tc>
        <w:tc>
          <w:tcPr>
            <w:tcW w:w="4500" w:type="dxa"/>
            <w:vAlign w:val="center"/>
          </w:tcPr>
          <w:p w14:paraId="319BCD98"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40块（检验用样品30块，备用样品10块）</w:t>
            </w:r>
          </w:p>
        </w:tc>
      </w:tr>
      <w:tr w:rsidR="00556574" w14:paraId="3DE74DCA" w14:textId="77777777">
        <w:trPr>
          <w:trHeight w:val="415"/>
          <w:jc w:val="center"/>
        </w:trPr>
        <w:tc>
          <w:tcPr>
            <w:tcW w:w="583" w:type="dxa"/>
            <w:vAlign w:val="center"/>
          </w:tcPr>
          <w:p w14:paraId="2B4EDD3F" w14:textId="77777777" w:rsidR="00556574" w:rsidRDefault="00000000">
            <w:pPr>
              <w:adjustRightInd w:val="0"/>
              <w:snapToGrid w:val="0"/>
              <w:spacing w:line="360" w:lineRule="auto"/>
              <w:jc w:val="center"/>
              <w:rPr>
                <w:rFonts w:hint="eastAsia"/>
              </w:rPr>
            </w:pPr>
            <w:r>
              <w:rPr>
                <w:rFonts w:hint="eastAsia"/>
              </w:rPr>
              <w:t>5</w:t>
            </w:r>
          </w:p>
        </w:tc>
        <w:tc>
          <w:tcPr>
            <w:tcW w:w="1983" w:type="dxa"/>
            <w:vAlign w:val="center"/>
          </w:tcPr>
          <w:p w14:paraId="0B8A87BE" w14:textId="77777777" w:rsidR="00556574" w:rsidRDefault="00000000">
            <w:pPr>
              <w:adjustRightInd w:val="0"/>
              <w:snapToGrid w:val="0"/>
              <w:spacing w:line="360" w:lineRule="auto"/>
              <w:jc w:val="center"/>
              <w:rPr>
                <w:rFonts w:hint="eastAsia"/>
              </w:rPr>
            </w:pPr>
            <w:r>
              <w:rPr>
                <w:rFonts w:hint="eastAsia"/>
                <w:szCs w:val="21"/>
              </w:rPr>
              <w:t>GB/T25779-2010</w:t>
            </w:r>
          </w:p>
        </w:tc>
        <w:tc>
          <w:tcPr>
            <w:tcW w:w="1545" w:type="dxa"/>
            <w:vAlign w:val="center"/>
          </w:tcPr>
          <w:p w14:paraId="5C862CEF"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承重混凝土多孔砖</w:t>
            </w:r>
          </w:p>
        </w:tc>
        <w:tc>
          <w:tcPr>
            <w:tcW w:w="4500" w:type="dxa"/>
            <w:vAlign w:val="center"/>
          </w:tcPr>
          <w:p w14:paraId="2276AD69"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40块（检验用样品30块，备用样品10块）</w:t>
            </w:r>
          </w:p>
        </w:tc>
      </w:tr>
      <w:tr w:rsidR="00556574" w14:paraId="20FDD0AF" w14:textId="77777777">
        <w:trPr>
          <w:trHeight w:val="415"/>
          <w:jc w:val="center"/>
        </w:trPr>
        <w:tc>
          <w:tcPr>
            <w:tcW w:w="583" w:type="dxa"/>
            <w:vAlign w:val="center"/>
          </w:tcPr>
          <w:p w14:paraId="6DA02482" w14:textId="77777777" w:rsidR="00556574" w:rsidRDefault="00000000">
            <w:pPr>
              <w:adjustRightInd w:val="0"/>
              <w:snapToGrid w:val="0"/>
              <w:spacing w:line="360" w:lineRule="auto"/>
              <w:jc w:val="center"/>
              <w:rPr>
                <w:rFonts w:hint="eastAsia"/>
              </w:rPr>
            </w:pPr>
            <w:r>
              <w:rPr>
                <w:rFonts w:hint="eastAsia"/>
              </w:rPr>
              <w:lastRenderedPageBreak/>
              <w:t>6</w:t>
            </w:r>
          </w:p>
        </w:tc>
        <w:tc>
          <w:tcPr>
            <w:tcW w:w="1983" w:type="dxa"/>
            <w:vAlign w:val="center"/>
          </w:tcPr>
          <w:p w14:paraId="33A57F2C" w14:textId="77777777" w:rsidR="00556574" w:rsidRDefault="00000000">
            <w:pPr>
              <w:adjustRightInd w:val="0"/>
              <w:snapToGrid w:val="0"/>
              <w:spacing w:line="360" w:lineRule="auto"/>
              <w:jc w:val="center"/>
              <w:rPr>
                <w:rFonts w:hint="eastAsia"/>
                <w:szCs w:val="21"/>
              </w:rPr>
            </w:pPr>
            <w:r>
              <w:rPr>
                <w:rFonts w:hint="eastAsia"/>
                <w:szCs w:val="21"/>
              </w:rPr>
              <w:t>GB/T 5101-2017</w:t>
            </w:r>
          </w:p>
        </w:tc>
        <w:tc>
          <w:tcPr>
            <w:tcW w:w="1545" w:type="dxa"/>
            <w:vAlign w:val="center"/>
          </w:tcPr>
          <w:p w14:paraId="6F0C7CD8"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烧结普通砖</w:t>
            </w:r>
          </w:p>
        </w:tc>
        <w:tc>
          <w:tcPr>
            <w:tcW w:w="4500" w:type="dxa"/>
            <w:vAlign w:val="center"/>
          </w:tcPr>
          <w:p w14:paraId="4D1E5DB5" w14:textId="77777777" w:rsidR="00556574" w:rsidRDefault="00000000">
            <w:pPr>
              <w:adjustRightInd w:val="0"/>
              <w:snapToGrid w:val="0"/>
              <w:spacing w:before="60" w:after="60" w:line="360" w:lineRule="auto"/>
              <w:ind w:leftChars="-50" w:left="-110" w:rightChars="-50" w:right="-110"/>
              <w:jc w:val="center"/>
              <w:rPr>
                <w:rFonts w:hint="eastAsia"/>
              </w:rPr>
            </w:pPr>
            <w:r>
              <w:rPr>
                <w:rFonts w:hint="eastAsia"/>
              </w:rPr>
              <w:t>40块（检验用样品30块，备用样品10块）</w:t>
            </w:r>
          </w:p>
        </w:tc>
      </w:tr>
    </w:tbl>
    <w:p w14:paraId="443B7A94" w14:textId="77777777" w:rsidR="00556574" w:rsidRDefault="00000000">
      <w:pPr>
        <w:pStyle w:val="a6"/>
        <w:numPr>
          <w:ilvl w:val="1"/>
          <w:numId w:val="1"/>
        </w:numPr>
        <w:tabs>
          <w:tab w:val="left" w:pos="521"/>
        </w:tabs>
        <w:spacing w:line="360" w:lineRule="auto"/>
        <w:ind w:hanging="361"/>
        <w:rPr>
          <w:rFonts w:hint="eastAsia"/>
          <w:sz w:val="24"/>
        </w:rPr>
      </w:pPr>
      <w:r>
        <w:rPr>
          <w:sz w:val="24"/>
        </w:rPr>
        <w:t>样品单</w:t>
      </w:r>
    </w:p>
    <w:p w14:paraId="38DA51AA" w14:textId="77777777" w:rsidR="00556574" w:rsidRDefault="00000000">
      <w:pPr>
        <w:pStyle w:val="a3"/>
        <w:spacing w:before="192" w:line="360" w:lineRule="auto"/>
        <w:rPr>
          <w:rFonts w:hint="eastAsia"/>
        </w:rPr>
      </w:pPr>
      <w:r>
        <w:t>应按照有关规定填写抽样单，并记录被抽查企业相关信息。</w:t>
      </w:r>
    </w:p>
    <w:p w14:paraId="2A7BAEB1" w14:textId="77777777" w:rsidR="00556574" w:rsidRDefault="00000000">
      <w:pPr>
        <w:pStyle w:val="a6"/>
        <w:numPr>
          <w:ilvl w:val="0"/>
          <w:numId w:val="1"/>
        </w:numPr>
        <w:tabs>
          <w:tab w:val="left" w:pos="521"/>
        </w:tabs>
        <w:spacing w:line="360" w:lineRule="auto"/>
        <w:ind w:hanging="361"/>
        <w:rPr>
          <w:rFonts w:hint="eastAsia"/>
          <w:sz w:val="24"/>
        </w:rPr>
      </w:pPr>
      <w:r>
        <w:rPr>
          <w:rFonts w:hint="eastAsia"/>
          <w:sz w:val="24"/>
        </w:rPr>
        <w:t>检验依据</w:t>
      </w:r>
    </w:p>
    <w:p w14:paraId="65E97E29" w14:textId="77777777" w:rsidR="00556574" w:rsidRDefault="00000000">
      <w:pPr>
        <w:pStyle w:val="a6"/>
        <w:tabs>
          <w:tab w:val="left" w:pos="521"/>
        </w:tabs>
        <w:spacing w:before="0" w:line="360" w:lineRule="auto"/>
        <w:ind w:left="0" w:firstLine="0"/>
        <w:jc w:val="center"/>
        <w:rPr>
          <w:rFonts w:ascii="仿宋_GB2312" w:eastAsia="仿宋_GB2312" w:hAnsi="仿宋_GB2312" w:cs="仿宋_GB2312" w:hint="eastAsia"/>
          <w:b/>
          <w:bCs/>
          <w:color w:val="000000"/>
          <w:sz w:val="28"/>
          <w:szCs w:val="28"/>
        </w:rPr>
      </w:pPr>
      <w:r>
        <w:rPr>
          <w:rFonts w:ascii="仿宋_GB2312" w:eastAsia="仿宋_GB2312" w:hAnsi="仿宋_GB2312" w:cs="仿宋_GB2312" w:hint="eastAsia"/>
          <w:b/>
          <w:bCs/>
          <w:color w:val="000000"/>
          <w:sz w:val="28"/>
          <w:szCs w:val="28"/>
        </w:rPr>
        <w:t>表2 执行GB/T 11968-2020标准产品检验项目</w:t>
      </w:r>
    </w:p>
    <w:tbl>
      <w:tblPr>
        <w:tblStyle w:val="a5"/>
        <w:tblpPr w:leftFromText="180" w:rightFromText="180" w:vertAnchor="text" w:horzAnchor="page" w:tblpX="1275" w:tblpY="506"/>
        <w:tblOverlap w:val="never"/>
        <w:tblW w:w="5000" w:type="pct"/>
        <w:tblLayout w:type="fixed"/>
        <w:tblLook w:val="04A0" w:firstRow="1" w:lastRow="0" w:firstColumn="1" w:lastColumn="0" w:noHBand="0" w:noVBand="1"/>
      </w:tblPr>
      <w:tblGrid>
        <w:gridCol w:w="911"/>
        <w:gridCol w:w="1819"/>
        <w:gridCol w:w="3410"/>
        <w:gridCol w:w="3386"/>
      </w:tblGrid>
      <w:tr w:rsidR="00556574" w14:paraId="7182C245" w14:textId="77777777">
        <w:trPr>
          <w:trHeight w:val="550"/>
        </w:trPr>
        <w:tc>
          <w:tcPr>
            <w:tcW w:w="478" w:type="pct"/>
            <w:vAlign w:val="center"/>
          </w:tcPr>
          <w:p w14:paraId="4999DE22"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序号</w:t>
            </w:r>
          </w:p>
        </w:tc>
        <w:tc>
          <w:tcPr>
            <w:tcW w:w="955" w:type="pct"/>
            <w:vAlign w:val="center"/>
          </w:tcPr>
          <w:p w14:paraId="2EEBA621"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检验项目</w:t>
            </w:r>
          </w:p>
        </w:tc>
        <w:tc>
          <w:tcPr>
            <w:tcW w:w="1789" w:type="pct"/>
            <w:vAlign w:val="center"/>
          </w:tcPr>
          <w:p w14:paraId="2151096C"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检验依据</w:t>
            </w:r>
          </w:p>
        </w:tc>
        <w:tc>
          <w:tcPr>
            <w:tcW w:w="1776" w:type="pct"/>
            <w:vAlign w:val="center"/>
          </w:tcPr>
          <w:p w14:paraId="3CE32803"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检验方法</w:t>
            </w:r>
          </w:p>
        </w:tc>
      </w:tr>
      <w:tr w:rsidR="00556574" w14:paraId="477319D7" w14:textId="77777777">
        <w:trPr>
          <w:trHeight w:val="510"/>
        </w:trPr>
        <w:tc>
          <w:tcPr>
            <w:tcW w:w="478" w:type="pct"/>
            <w:vAlign w:val="center"/>
          </w:tcPr>
          <w:p w14:paraId="4063C056"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1</w:t>
            </w:r>
          </w:p>
        </w:tc>
        <w:tc>
          <w:tcPr>
            <w:tcW w:w="955" w:type="pct"/>
            <w:vAlign w:val="center"/>
          </w:tcPr>
          <w:p w14:paraId="4DD6730A"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强度级别</w:t>
            </w:r>
          </w:p>
        </w:tc>
        <w:tc>
          <w:tcPr>
            <w:tcW w:w="1789" w:type="pct"/>
            <w:vAlign w:val="center"/>
          </w:tcPr>
          <w:p w14:paraId="370831A2"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bidi="zh-CN"/>
              </w:rPr>
              <w:t>GB/T11968-2020/6.3</w:t>
            </w:r>
          </w:p>
        </w:tc>
        <w:tc>
          <w:tcPr>
            <w:tcW w:w="1776" w:type="pct"/>
            <w:vAlign w:val="center"/>
          </w:tcPr>
          <w:p w14:paraId="5064D603"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bidi="zh-CN"/>
              </w:rPr>
              <w:t>GB/T11968-2020/7.2</w:t>
            </w:r>
          </w:p>
        </w:tc>
      </w:tr>
      <w:tr w:rsidR="00556574" w14:paraId="2225DDB9" w14:textId="77777777">
        <w:trPr>
          <w:trHeight w:val="510"/>
        </w:trPr>
        <w:tc>
          <w:tcPr>
            <w:tcW w:w="478" w:type="pct"/>
            <w:vAlign w:val="center"/>
          </w:tcPr>
          <w:p w14:paraId="25B32466"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2</w:t>
            </w:r>
          </w:p>
        </w:tc>
        <w:tc>
          <w:tcPr>
            <w:tcW w:w="955" w:type="pct"/>
            <w:vAlign w:val="center"/>
          </w:tcPr>
          <w:p w14:paraId="648827FB"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干密度</w:t>
            </w:r>
          </w:p>
        </w:tc>
        <w:tc>
          <w:tcPr>
            <w:tcW w:w="1789" w:type="pct"/>
            <w:vAlign w:val="center"/>
          </w:tcPr>
          <w:p w14:paraId="5672BA99"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GB/T11968-2020/6.3</w:t>
            </w:r>
          </w:p>
        </w:tc>
        <w:tc>
          <w:tcPr>
            <w:tcW w:w="1776" w:type="pct"/>
            <w:vAlign w:val="center"/>
          </w:tcPr>
          <w:p w14:paraId="0A6D6770"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GB/T11968-2020/7.2</w:t>
            </w:r>
          </w:p>
        </w:tc>
      </w:tr>
      <w:tr w:rsidR="00556574" w14:paraId="766CE0BF" w14:textId="77777777">
        <w:trPr>
          <w:trHeight w:val="510"/>
        </w:trPr>
        <w:tc>
          <w:tcPr>
            <w:tcW w:w="478" w:type="pct"/>
            <w:vAlign w:val="center"/>
          </w:tcPr>
          <w:p w14:paraId="21B7D83A"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3</w:t>
            </w:r>
          </w:p>
        </w:tc>
        <w:tc>
          <w:tcPr>
            <w:tcW w:w="955" w:type="pct"/>
            <w:vAlign w:val="center"/>
          </w:tcPr>
          <w:p w14:paraId="24EEF0A1" w14:textId="77777777" w:rsidR="00556574" w:rsidRDefault="00000000">
            <w:pPr>
              <w:tabs>
                <w:tab w:val="left" w:pos="1333"/>
              </w:tabs>
              <w:adjustRightInd w:val="0"/>
              <w:snapToGrid w:val="0"/>
              <w:jc w:val="center"/>
              <w:rPr>
                <w:rFonts w:hint="eastAsia"/>
                <w:spacing w:val="-3"/>
                <w:lang w:val="zh-CN" w:bidi="zh-CN"/>
              </w:rPr>
            </w:pPr>
            <w:r>
              <w:rPr>
                <w:rFonts w:hint="eastAsia"/>
                <w:spacing w:val="-3"/>
                <w:lang w:val="zh-CN" w:bidi="zh-CN"/>
              </w:rPr>
              <w:t>抗冻性</w:t>
            </w:r>
          </w:p>
        </w:tc>
        <w:tc>
          <w:tcPr>
            <w:tcW w:w="1789" w:type="pct"/>
            <w:vAlign w:val="center"/>
          </w:tcPr>
          <w:p w14:paraId="7D9215DE" w14:textId="77777777" w:rsidR="00556574" w:rsidRDefault="00000000">
            <w:pPr>
              <w:tabs>
                <w:tab w:val="left" w:pos="1333"/>
              </w:tabs>
              <w:adjustRightInd w:val="0"/>
              <w:snapToGrid w:val="0"/>
              <w:jc w:val="center"/>
              <w:rPr>
                <w:rFonts w:hint="eastAsia"/>
                <w:spacing w:val="-3"/>
                <w:lang w:val="zh-CN" w:bidi="zh-CN"/>
              </w:rPr>
            </w:pPr>
            <w:r>
              <w:rPr>
                <w:rFonts w:hint="eastAsia"/>
                <w:spacing w:val="-3"/>
                <w:lang w:bidi="zh-CN"/>
              </w:rPr>
              <w:t>GB/T11968-2020/7.4</w:t>
            </w:r>
          </w:p>
        </w:tc>
        <w:tc>
          <w:tcPr>
            <w:tcW w:w="1776" w:type="pct"/>
            <w:vAlign w:val="center"/>
          </w:tcPr>
          <w:p w14:paraId="685DED7E" w14:textId="77777777" w:rsidR="00556574" w:rsidRDefault="00000000">
            <w:pPr>
              <w:tabs>
                <w:tab w:val="left" w:pos="1333"/>
              </w:tabs>
              <w:adjustRightInd w:val="0"/>
              <w:snapToGrid w:val="0"/>
              <w:jc w:val="center"/>
              <w:rPr>
                <w:rFonts w:hint="eastAsia"/>
                <w:spacing w:val="-3"/>
                <w:lang w:val="zh-CN" w:bidi="zh-CN"/>
              </w:rPr>
            </w:pPr>
            <w:r>
              <w:rPr>
                <w:rFonts w:hint="eastAsia"/>
                <w:spacing w:val="-3"/>
                <w:lang w:bidi="zh-CN"/>
              </w:rPr>
              <w:t>GB/T11968-2020/6</w:t>
            </w:r>
          </w:p>
        </w:tc>
      </w:tr>
    </w:tbl>
    <w:p w14:paraId="49F707C2" w14:textId="77777777" w:rsidR="00556574" w:rsidRDefault="00556574">
      <w:pPr>
        <w:autoSpaceDE/>
        <w:autoSpaceDN/>
        <w:snapToGrid w:val="0"/>
        <w:spacing w:line="360" w:lineRule="auto"/>
        <w:jc w:val="center"/>
        <w:rPr>
          <w:rFonts w:ascii="仿宋_GB2312" w:eastAsia="仿宋_GB2312" w:hAnsi="仿宋_GB2312" w:cs="仿宋_GB2312" w:hint="eastAsia"/>
          <w:b/>
          <w:bCs/>
          <w:color w:val="000000"/>
          <w:sz w:val="28"/>
          <w:szCs w:val="28"/>
        </w:rPr>
      </w:pPr>
    </w:p>
    <w:p w14:paraId="24F1676F" w14:textId="77777777" w:rsidR="00556574" w:rsidRDefault="00556574">
      <w:pPr>
        <w:autoSpaceDE/>
        <w:autoSpaceDN/>
        <w:snapToGrid w:val="0"/>
        <w:spacing w:line="360" w:lineRule="auto"/>
        <w:jc w:val="center"/>
        <w:rPr>
          <w:rFonts w:ascii="仿宋_GB2312" w:eastAsia="仿宋_GB2312" w:hAnsi="仿宋_GB2312" w:cs="仿宋_GB2312" w:hint="eastAsia"/>
          <w:b/>
          <w:bCs/>
          <w:color w:val="000000"/>
          <w:sz w:val="28"/>
          <w:szCs w:val="28"/>
        </w:rPr>
      </w:pPr>
    </w:p>
    <w:p w14:paraId="5C19CB83" w14:textId="77777777" w:rsidR="00556574" w:rsidRDefault="00556574">
      <w:pPr>
        <w:autoSpaceDE/>
        <w:autoSpaceDN/>
        <w:snapToGrid w:val="0"/>
        <w:spacing w:line="360" w:lineRule="auto"/>
        <w:jc w:val="center"/>
        <w:rPr>
          <w:rFonts w:ascii="仿宋_GB2312" w:eastAsia="仿宋_GB2312" w:hAnsi="仿宋_GB2312" w:cs="仿宋_GB2312" w:hint="eastAsia"/>
          <w:b/>
          <w:bCs/>
          <w:color w:val="000000"/>
          <w:sz w:val="28"/>
          <w:szCs w:val="28"/>
        </w:rPr>
      </w:pPr>
    </w:p>
    <w:p w14:paraId="64A157A6" w14:textId="77777777" w:rsidR="00556574" w:rsidRDefault="00000000">
      <w:pPr>
        <w:autoSpaceDE/>
        <w:autoSpaceDN/>
        <w:snapToGrid w:val="0"/>
        <w:spacing w:line="360" w:lineRule="auto"/>
        <w:jc w:val="center"/>
        <w:rPr>
          <w:rFonts w:ascii="仿宋_GB2312" w:eastAsia="仿宋_GB2312" w:hAnsi="仿宋_GB2312" w:cs="仿宋_GB2312" w:hint="eastAsia"/>
          <w:b/>
          <w:bCs/>
          <w:color w:val="000000"/>
          <w:sz w:val="28"/>
          <w:szCs w:val="28"/>
        </w:rPr>
      </w:pPr>
      <w:r>
        <w:rPr>
          <w:rFonts w:ascii="仿宋_GB2312" w:eastAsia="仿宋_GB2312" w:hAnsi="仿宋_GB2312" w:cs="仿宋_GB2312" w:hint="eastAsia"/>
          <w:b/>
          <w:bCs/>
          <w:color w:val="000000"/>
          <w:sz w:val="28"/>
          <w:szCs w:val="28"/>
        </w:rPr>
        <w:t>表3 执行JC/T 239-2014标准产品检验项目</w:t>
      </w:r>
    </w:p>
    <w:tbl>
      <w:tblPr>
        <w:tblStyle w:val="a5"/>
        <w:tblpPr w:leftFromText="180" w:rightFromText="180" w:vertAnchor="text" w:horzAnchor="page" w:tblpXSpec="center" w:tblpY="65"/>
        <w:tblOverlap w:val="never"/>
        <w:tblW w:w="4920" w:type="pct"/>
        <w:jc w:val="center"/>
        <w:tblLayout w:type="fixed"/>
        <w:tblLook w:val="04A0" w:firstRow="1" w:lastRow="0" w:firstColumn="1" w:lastColumn="0" w:noHBand="0" w:noVBand="1"/>
      </w:tblPr>
      <w:tblGrid>
        <w:gridCol w:w="979"/>
        <w:gridCol w:w="2162"/>
        <w:gridCol w:w="3335"/>
        <w:gridCol w:w="2898"/>
      </w:tblGrid>
      <w:tr w:rsidR="00556574" w14:paraId="5E15C25A" w14:textId="77777777">
        <w:trPr>
          <w:trHeight w:val="510"/>
          <w:jc w:val="center"/>
        </w:trPr>
        <w:tc>
          <w:tcPr>
            <w:tcW w:w="522" w:type="pct"/>
            <w:vAlign w:val="center"/>
          </w:tcPr>
          <w:p w14:paraId="1CAC6D33"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val="zh-CN" w:bidi="zh-CN"/>
              </w:rPr>
              <w:t>序号</w:t>
            </w:r>
          </w:p>
        </w:tc>
        <w:tc>
          <w:tcPr>
            <w:tcW w:w="1153" w:type="pct"/>
            <w:vAlign w:val="center"/>
          </w:tcPr>
          <w:p w14:paraId="1DE5F49A"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检验项目</w:t>
            </w:r>
          </w:p>
        </w:tc>
        <w:tc>
          <w:tcPr>
            <w:tcW w:w="1778" w:type="pct"/>
            <w:vAlign w:val="center"/>
          </w:tcPr>
          <w:p w14:paraId="19E57ED5"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检验依据</w:t>
            </w:r>
          </w:p>
        </w:tc>
        <w:tc>
          <w:tcPr>
            <w:tcW w:w="1545" w:type="pct"/>
            <w:vAlign w:val="center"/>
          </w:tcPr>
          <w:p w14:paraId="143F5E6A"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检验方法</w:t>
            </w:r>
          </w:p>
        </w:tc>
      </w:tr>
      <w:tr w:rsidR="00556574" w14:paraId="38C4445A" w14:textId="77777777">
        <w:trPr>
          <w:trHeight w:val="510"/>
          <w:jc w:val="center"/>
        </w:trPr>
        <w:tc>
          <w:tcPr>
            <w:tcW w:w="522" w:type="pct"/>
            <w:vAlign w:val="center"/>
          </w:tcPr>
          <w:p w14:paraId="03CDD93B"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1</w:t>
            </w:r>
          </w:p>
        </w:tc>
        <w:tc>
          <w:tcPr>
            <w:tcW w:w="1153" w:type="pct"/>
            <w:vAlign w:val="center"/>
          </w:tcPr>
          <w:p w14:paraId="0B135A71"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强度级别</w:t>
            </w:r>
          </w:p>
        </w:tc>
        <w:tc>
          <w:tcPr>
            <w:tcW w:w="1778" w:type="pct"/>
            <w:vAlign w:val="center"/>
          </w:tcPr>
          <w:p w14:paraId="008168C3"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val="zh-CN" w:bidi="zh-CN"/>
              </w:rPr>
              <w:t>JC/T239-2014</w:t>
            </w:r>
            <w:r>
              <w:rPr>
                <w:rFonts w:hint="eastAsia"/>
                <w:spacing w:val="-3"/>
                <w:lang w:bidi="zh-CN"/>
              </w:rPr>
              <w:t>/6.2</w:t>
            </w:r>
          </w:p>
        </w:tc>
        <w:tc>
          <w:tcPr>
            <w:tcW w:w="1545" w:type="pct"/>
            <w:vAlign w:val="center"/>
          </w:tcPr>
          <w:p w14:paraId="7F9CADCB"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val="zh-CN" w:bidi="zh-CN"/>
              </w:rPr>
              <w:t>JC/T239-2014</w:t>
            </w:r>
            <w:r>
              <w:rPr>
                <w:rFonts w:hint="eastAsia"/>
                <w:spacing w:val="-3"/>
                <w:lang w:bidi="zh-CN"/>
              </w:rPr>
              <w:t>/7.2</w:t>
            </w:r>
          </w:p>
        </w:tc>
      </w:tr>
      <w:tr w:rsidR="00556574" w14:paraId="5E0C8CE9" w14:textId="77777777">
        <w:trPr>
          <w:trHeight w:val="510"/>
          <w:jc w:val="center"/>
        </w:trPr>
        <w:tc>
          <w:tcPr>
            <w:tcW w:w="522" w:type="pct"/>
            <w:vAlign w:val="center"/>
          </w:tcPr>
          <w:p w14:paraId="5C7EFC99"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2</w:t>
            </w:r>
          </w:p>
        </w:tc>
        <w:tc>
          <w:tcPr>
            <w:tcW w:w="1153" w:type="pct"/>
            <w:vAlign w:val="center"/>
          </w:tcPr>
          <w:p w14:paraId="0EAD5380"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抗冻性</w:t>
            </w:r>
          </w:p>
        </w:tc>
        <w:tc>
          <w:tcPr>
            <w:tcW w:w="1778" w:type="pct"/>
            <w:vAlign w:val="center"/>
          </w:tcPr>
          <w:p w14:paraId="2A6907C7"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JC/T239-2014</w:t>
            </w:r>
            <w:r>
              <w:rPr>
                <w:rFonts w:hint="eastAsia"/>
                <w:spacing w:val="-3"/>
                <w:lang w:bidi="zh-CN"/>
              </w:rPr>
              <w:t>/6.3</w:t>
            </w:r>
          </w:p>
        </w:tc>
        <w:tc>
          <w:tcPr>
            <w:tcW w:w="1545" w:type="pct"/>
            <w:vAlign w:val="center"/>
          </w:tcPr>
          <w:p w14:paraId="1A5C3290"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GB/T4111-2013/12</w:t>
            </w:r>
          </w:p>
        </w:tc>
      </w:tr>
    </w:tbl>
    <w:p w14:paraId="2286B53E" w14:textId="77777777" w:rsidR="00556574" w:rsidRDefault="00000000">
      <w:pPr>
        <w:autoSpaceDE/>
        <w:autoSpaceDN/>
        <w:snapToGrid w:val="0"/>
        <w:spacing w:line="360" w:lineRule="auto"/>
        <w:jc w:val="center"/>
        <w:rPr>
          <w:rFonts w:ascii="仿宋_GB2312" w:eastAsia="仿宋_GB2312" w:hAnsi="仿宋_GB2312" w:cs="仿宋_GB2312" w:hint="eastAsia"/>
          <w:b/>
          <w:bCs/>
          <w:color w:val="000000"/>
          <w:sz w:val="28"/>
          <w:szCs w:val="28"/>
        </w:rPr>
      </w:pPr>
      <w:r>
        <w:rPr>
          <w:rFonts w:ascii="仿宋_GB2312" w:eastAsia="仿宋_GB2312" w:hAnsi="仿宋_GB2312" w:cs="仿宋_GB2312" w:hint="eastAsia"/>
          <w:b/>
          <w:bCs/>
          <w:color w:val="000000"/>
          <w:sz w:val="28"/>
          <w:szCs w:val="28"/>
        </w:rPr>
        <w:t>表4 执行GB/T13544-2011标准产品检验项目</w:t>
      </w:r>
    </w:p>
    <w:tbl>
      <w:tblPr>
        <w:tblStyle w:val="a5"/>
        <w:tblW w:w="0" w:type="auto"/>
        <w:tblLook w:val="04A0" w:firstRow="1" w:lastRow="0" w:firstColumn="1" w:lastColumn="0" w:noHBand="0" w:noVBand="1"/>
      </w:tblPr>
      <w:tblGrid>
        <w:gridCol w:w="886"/>
        <w:gridCol w:w="1965"/>
        <w:gridCol w:w="2970"/>
        <w:gridCol w:w="2701"/>
      </w:tblGrid>
      <w:tr w:rsidR="00556574" w14:paraId="18C7FCE3" w14:textId="77777777">
        <w:trPr>
          <w:trHeight w:val="425"/>
        </w:trPr>
        <w:tc>
          <w:tcPr>
            <w:tcW w:w="886" w:type="dxa"/>
            <w:vAlign w:val="center"/>
          </w:tcPr>
          <w:p w14:paraId="24E3C2E6"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val="zh-CN" w:bidi="zh-CN"/>
              </w:rPr>
              <w:t>序号</w:t>
            </w:r>
          </w:p>
        </w:tc>
        <w:tc>
          <w:tcPr>
            <w:tcW w:w="1965" w:type="dxa"/>
            <w:vAlign w:val="center"/>
          </w:tcPr>
          <w:p w14:paraId="50B8ADF2"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检验项目</w:t>
            </w:r>
          </w:p>
        </w:tc>
        <w:tc>
          <w:tcPr>
            <w:tcW w:w="2970" w:type="dxa"/>
            <w:vAlign w:val="center"/>
          </w:tcPr>
          <w:p w14:paraId="57F60630"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检验依据</w:t>
            </w:r>
          </w:p>
        </w:tc>
        <w:tc>
          <w:tcPr>
            <w:tcW w:w="2701" w:type="dxa"/>
            <w:vAlign w:val="center"/>
          </w:tcPr>
          <w:p w14:paraId="14584126"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检验方法</w:t>
            </w:r>
          </w:p>
        </w:tc>
      </w:tr>
      <w:tr w:rsidR="00556574" w14:paraId="28602066" w14:textId="77777777">
        <w:trPr>
          <w:trHeight w:val="425"/>
        </w:trPr>
        <w:tc>
          <w:tcPr>
            <w:tcW w:w="886" w:type="dxa"/>
          </w:tcPr>
          <w:p w14:paraId="4B3D5F24"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1</w:t>
            </w:r>
          </w:p>
        </w:tc>
        <w:tc>
          <w:tcPr>
            <w:tcW w:w="1965" w:type="dxa"/>
          </w:tcPr>
          <w:p w14:paraId="0C77B748"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密度等级</w:t>
            </w:r>
          </w:p>
        </w:tc>
        <w:tc>
          <w:tcPr>
            <w:tcW w:w="2970" w:type="dxa"/>
          </w:tcPr>
          <w:p w14:paraId="67BEF868"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GB/T13544-2011/5.3</w:t>
            </w:r>
          </w:p>
        </w:tc>
        <w:tc>
          <w:tcPr>
            <w:tcW w:w="2701" w:type="dxa"/>
          </w:tcPr>
          <w:p w14:paraId="244C90EA"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GB/T2542-2012/9</w:t>
            </w:r>
          </w:p>
        </w:tc>
      </w:tr>
      <w:tr w:rsidR="00556574" w14:paraId="2D258A14" w14:textId="77777777">
        <w:trPr>
          <w:trHeight w:val="425"/>
        </w:trPr>
        <w:tc>
          <w:tcPr>
            <w:tcW w:w="886" w:type="dxa"/>
          </w:tcPr>
          <w:p w14:paraId="0AC7B629"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2</w:t>
            </w:r>
          </w:p>
        </w:tc>
        <w:tc>
          <w:tcPr>
            <w:tcW w:w="1965" w:type="dxa"/>
          </w:tcPr>
          <w:p w14:paraId="2AA3F2DA"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强度等级</w:t>
            </w:r>
          </w:p>
        </w:tc>
        <w:tc>
          <w:tcPr>
            <w:tcW w:w="2970" w:type="dxa"/>
          </w:tcPr>
          <w:p w14:paraId="6EA85242"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GB/T13544-2011/5.4</w:t>
            </w:r>
          </w:p>
        </w:tc>
        <w:tc>
          <w:tcPr>
            <w:tcW w:w="2701" w:type="dxa"/>
          </w:tcPr>
          <w:p w14:paraId="4A68AF9A"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GB/T13544-2011/6.4</w:t>
            </w:r>
          </w:p>
        </w:tc>
      </w:tr>
      <w:tr w:rsidR="00556574" w14:paraId="3F99FF07" w14:textId="77777777">
        <w:trPr>
          <w:trHeight w:val="425"/>
        </w:trPr>
        <w:tc>
          <w:tcPr>
            <w:tcW w:w="886" w:type="dxa"/>
          </w:tcPr>
          <w:p w14:paraId="142EE0A8"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3</w:t>
            </w:r>
          </w:p>
        </w:tc>
        <w:tc>
          <w:tcPr>
            <w:tcW w:w="1965" w:type="dxa"/>
          </w:tcPr>
          <w:p w14:paraId="656D5A21"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孔型孔结构及孔洞率</w:t>
            </w:r>
          </w:p>
        </w:tc>
        <w:tc>
          <w:tcPr>
            <w:tcW w:w="2970" w:type="dxa"/>
          </w:tcPr>
          <w:p w14:paraId="2F27A0AC"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GB/T13544-2011/5.5</w:t>
            </w:r>
          </w:p>
        </w:tc>
        <w:tc>
          <w:tcPr>
            <w:tcW w:w="2701" w:type="dxa"/>
          </w:tcPr>
          <w:p w14:paraId="1E4BA38E"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GB/T13544-2011/6.5</w:t>
            </w:r>
          </w:p>
          <w:p w14:paraId="56CE337C" w14:textId="77777777" w:rsidR="00556574" w:rsidRDefault="00000000">
            <w:pPr>
              <w:tabs>
                <w:tab w:val="left" w:pos="1333"/>
              </w:tabs>
              <w:adjustRightInd w:val="0"/>
              <w:snapToGrid w:val="0"/>
              <w:spacing w:line="360" w:lineRule="auto"/>
              <w:ind w:firstLineChars="50" w:firstLine="109"/>
              <w:rPr>
                <w:rFonts w:hint="eastAsia"/>
                <w:spacing w:val="-3"/>
                <w:lang w:bidi="zh-CN"/>
              </w:rPr>
            </w:pPr>
            <w:r>
              <w:rPr>
                <w:rFonts w:hint="eastAsia"/>
                <w:spacing w:val="-3"/>
                <w:lang w:bidi="zh-CN"/>
              </w:rPr>
              <w:t>GB/T2542-2012/13</w:t>
            </w:r>
          </w:p>
        </w:tc>
      </w:tr>
    </w:tbl>
    <w:p w14:paraId="11D9875D" w14:textId="77777777" w:rsidR="00556574" w:rsidRDefault="00000000">
      <w:pPr>
        <w:autoSpaceDE/>
        <w:autoSpaceDN/>
        <w:snapToGrid w:val="0"/>
        <w:spacing w:line="360" w:lineRule="auto"/>
        <w:jc w:val="center"/>
        <w:rPr>
          <w:rFonts w:ascii="仿宋_GB2312" w:eastAsia="仿宋_GB2312" w:hAnsi="仿宋_GB2312" w:cs="仿宋_GB2312" w:hint="eastAsia"/>
          <w:b/>
          <w:bCs/>
          <w:color w:val="000000"/>
          <w:sz w:val="28"/>
          <w:szCs w:val="28"/>
        </w:rPr>
      </w:pPr>
      <w:r>
        <w:rPr>
          <w:rFonts w:ascii="仿宋_GB2312" w:eastAsia="仿宋_GB2312" w:hAnsi="仿宋_GB2312" w:cs="仿宋_GB2312" w:hint="eastAsia"/>
          <w:b/>
          <w:bCs/>
          <w:color w:val="000000"/>
          <w:sz w:val="28"/>
          <w:szCs w:val="28"/>
        </w:rPr>
        <w:t>表5 执行GB/T13545-2014标准产品检验项目</w:t>
      </w:r>
    </w:p>
    <w:tbl>
      <w:tblPr>
        <w:tblStyle w:val="a5"/>
        <w:tblW w:w="8613" w:type="dxa"/>
        <w:tblLook w:val="04A0" w:firstRow="1" w:lastRow="0" w:firstColumn="1" w:lastColumn="0" w:noHBand="0" w:noVBand="1"/>
      </w:tblPr>
      <w:tblGrid>
        <w:gridCol w:w="881"/>
        <w:gridCol w:w="2204"/>
        <w:gridCol w:w="2835"/>
        <w:gridCol w:w="2693"/>
      </w:tblGrid>
      <w:tr w:rsidR="00556574" w14:paraId="44770E42" w14:textId="77777777">
        <w:trPr>
          <w:trHeight w:val="425"/>
        </w:trPr>
        <w:tc>
          <w:tcPr>
            <w:tcW w:w="881" w:type="dxa"/>
            <w:vAlign w:val="center"/>
          </w:tcPr>
          <w:p w14:paraId="612AA9C3"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val="zh-CN" w:bidi="zh-CN"/>
              </w:rPr>
              <w:t>序号</w:t>
            </w:r>
          </w:p>
        </w:tc>
        <w:tc>
          <w:tcPr>
            <w:tcW w:w="2204" w:type="dxa"/>
            <w:vAlign w:val="center"/>
          </w:tcPr>
          <w:p w14:paraId="3CBF99C6"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检验项目</w:t>
            </w:r>
          </w:p>
        </w:tc>
        <w:tc>
          <w:tcPr>
            <w:tcW w:w="2835" w:type="dxa"/>
            <w:vAlign w:val="center"/>
          </w:tcPr>
          <w:p w14:paraId="1D7B050B"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检验依据</w:t>
            </w:r>
          </w:p>
        </w:tc>
        <w:tc>
          <w:tcPr>
            <w:tcW w:w="2693" w:type="dxa"/>
            <w:vAlign w:val="center"/>
          </w:tcPr>
          <w:p w14:paraId="137D2EBF"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检验方法</w:t>
            </w:r>
          </w:p>
        </w:tc>
      </w:tr>
      <w:tr w:rsidR="00556574" w14:paraId="2A0A46DE" w14:textId="77777777">
        <w:trPr>
          <w:trHeight w:val="425"/>
        </w:trPr>
        <w:tc>
          <w:tcPr>
            <w:tcW w:w="881" w:type="dxa"/>
          </w:tcPr>
          <w:p w14:paraId="266ACEA6"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1</w:t>
            </w:r>
          </w:p>
        </w:tc>
        <w:tc>
          <w:tcPr>
            <w:tcW w:w="2204" w:type="dxa"/>
          </w:tcPr>
          <w:p w14:paraId="6A867385"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强度等级</w:t>
            </w:r>
          </w:p>
        </w:tc>
        <w:tc>
          <w:tcPr>
            <w:tcW w:w="2835" w:type="dxa"/>
          </w:tcPr>
          <w:p w14:paraId="430A9E84"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GB/T13545-2014/6.3</w:t>
            </w:r>
          </w:p>
        </w:tc>
        <w:tc>
          <w:tcPr>
            <w:tcW w:w="2693" w:type="dxa"/>
          </w:tcPr>
          <w:p w14:paraId="097008B2"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GB/T2542-2012/7</w:t>
            </w:r>
          </w:p>
        </w:tc>
      </w:tr>
      <w:tr w:rsidR="00556574" w14:paraId="3388BCED" w14:textId="77777777">
        <w:trPr>
          <w:trHeight w:val="425"/>
        </w:trPr>
        <w:tc>
          <w:tcPr>
            <w:tcW w:w="881" w:type="dxa"/>
          </w:tcPr>
          <w:p w14:paraId="674D80F2"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2</w:t>
            </w:r>
          </w:p>
        </w:tc>
        <w:tc>
          <w:tcPr>
            <w:tcW w:w="2204" w:type="dxa"/>
          </w:tcPr>
          <w:p w14:paraId="2358BD00"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密度等级</w:t>
            </w:r>
          </w:p>
        </w:tc>
        <w:tc>
          <w:tcPr>
            <w:tcW w:w="2835" w:type="dxa"/>
          </w:tcPr>
          <w:p w14:paraId="1E5770DC"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GB/T13545-2014/6.4</w:t>
            </w:r>
          </w:p>
        </w:tc>
        <w:tc>
          <w:tcPr>
            <w:tcW w:w="2693" w:type="dxa"/>
          </w:tcPr>
          <w:p w14:paraId="1B9162D1"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GB/T2542-2012/9</w:t>
            </w:r>
          </w:p>
        </w:tc>
      </w:tr>
      <w:tr w:rsidR="00556574" w14:paraId="544C247F" w14:textId="77777777">
        <w:trPr>
          <w:trHeight w:val="425"/>
        </w:trPr>
        <w:tc>
          <w:tcPr>
            <w:tcW w:w="881" w:type="dxa"/>
          </w:tcPr>
          <w:p w14:paraId="1FC49123"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lastRenderedPageBreak/>
              <w:t>3</w:t>
            </w:r>
          </w:p>
        </w:tc>
        <w:tc>
          <w:tcPr>
            <w:tcW w:w="2204" w:type="dxa"/>
          </w:tcPr>
          <w:p w14:paraId="5300B8AA"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孔洞排列及其结构</w:t>
            </w:r>
          </w:p>
        </w:tc>
        <w:tc>
          <w:tcPr>
            <w:tcW w:w="2835" w:type="dxa"/>
          </w:tcPr>
          <w:p w14:paraId="5DB94080"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GB/T13545-2014/6.4</w:t>
            </w:r>
          </w:p>
        </w:tc>
        <w:tc>
          <w:tcPr>
            <w:tcW w:w="2693" w:type="dxa"/>
          </w:tcPr>
          <w:p w14:paraId="26EC5A2C"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GB/T2542-2012/13</w:t>
            </w:r>
          </w:p>
        </w:tc>
      </w:tr>
    </w:tbl>
    <w:p w14:paraId="0821062A" w14:textId="77777777" w:rsidR="00556574" w:rsidRDefault="00000000">
      <w:pPr>
        <w:autoSpaceDE/>
        <w:autoSpaceDN/>
        <w:snapToGrid w:val="0"/>
        <w:spacing w:line="360" w:lineRule="auto"/>
        <w:jc w:val="center"/>
        <w:rPr>
          <w:rFonts w:ascii="仿宋_GB2312" w:eastAsia="仿宋_GB2312" w:hAnsi="仿宋_GB2312" w:cs="仿宋_GB2312" w:hint="eastAsia"/>
          <w:b/>
          <w:bCs/>
          <w:color w:val="000000"/>
          <w:sz w:val="28"/>
          <w:szCs w:val="28"/>
        </w:rPr>
      </w:pPr>
      <w:r>
        <w:rPr>
          <w:rFonts w:ascii="仿宋_GB2312" w:eastAsia="仿宋_GB2312" w:hAnsi="仿宋_GB2312" w:cs="仿宋_GB2312" w:hint="eastAsia"/>
          <w:b/>
          <w:bCs/>
          <w:color w:val="000000"/>
          <w:sz w:val="28"/>
          <w:szCs w:val="28"/>
        </w:rPr>
        <w:t>表6 执行GB/T25779-2010标准产品检验项目</w:t>
      </w:r>
    </w:p>
    <w:tbl>
      <w:tblPr>
        <w:tblStyle w:val="a5"/>
        <w:tblW w:w="8613" w:type="dxa"/>
        <w:tblLook w:val="04A0" w:firstRow="1" w:lastRow="0" w:firstColumn="1" w:lastColumn="0" w:noHBand="0" w:noVBand="1"/>
      </w:tblPr>
      <w:tblGrid>
        <w:gridCol w:w="842"/>
        <w:gridCol w:w="2188"/>
        <w:gridCol w:w="3052"/>
        <w:gridCol w:w="2531"/>
      </w:tblGrid>
      <w:tr w:rsidR="00556574" w14:paraId="46FE3185" w14:textId="77777777">
        <w:trPr>
          <w:trHeight w:val="425"/>
        </w:trPr>
        <w:tc>
          <w:tcPr>
            <w:tcW w:w="842" w:type="dxa"/>
            <w:vAlign w:val="center"/>
          </w:tcPr>
          <w:p w14:paraId="75F62D8E"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val="zh-CN" w:bidi="zh-CN"/>
              </w:rPr>
              <w:t>序号</w:t>
            </w:r>
          </w:p>
        </w:tc>
        <w:tc>
          <w:tcPr>
            <w:tcW w:w="2188" w:type="dxa"/>
            <w:vAlign w:val="center"/>
          </w:tcPr>
          <w:p w14:paraId="003E988D"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检验项目</w:t>
            </w:r>
          </w:p>
        </w:tc>
        <w:tc>
          <w:tcPr>
            <w:tcW w:w="3052" w:type="dxa"/>
            <w:vAlign w:val="center"/>
          </w:tcPr>
          <w:p w14:paraId="7C6F055A"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检验依据</w:t>
            </w:r>
          </w:p>
        </w:tc>
        <w:tc>
          <w:tcPr>
            <w:tcW w:w="2531" w:type="dxa"/>
            <w:vAlign w:val="center"/>
          </w:tcPr>
          <w:p w14:paraId="4A2D4D60"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检验方法</w:t>
            </w:r>
          </w:p>
        </w:tc>
      </w:tr>
      <w:tr w:rsidR="00556574" w14:paraId="692970BC" w14:textId="77777777">
        <w:trPr>
          <w:trHeight w:val="425"/>
        </w:trPr>
        <w:tc>
          <w:tcPr>
            <w:tcW w:w="842" w:type="dxa"/>
          </w:tcPr>
          <w:p w14:paraId="20BE8666"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1</w:t>
            </w:r>
          </w:p>
        </w:tc>
        <w:tc>
          <w:tcPr>
            <w:tcW w:w="2188" w:type="dxa"/>
          </w:tcPr>
          <w:p w14:paraId="4836AAAE"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孔洞率</w:t>
            </w:r>
          </w:p>
        </w:tc>
        <w:tc>
          <w:tcPr>
            <w:tcW w:w="3052" w:type="dxa"/>
          </w:tcPr>
          <w:p w14:paraId="743EB4D1"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GB/T25779-2010/7.3</w:t>
            </w:r>
          </w:p>
        </w:tc>
        <w:tc>
          <w:tcPr>
            <w:tcW w:w="2531" w:type="dxa"/>
          </w:tcPr>
          <w:p w14:paraId="24ABAD70"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GB/T4111-2013/7</w:t>
            </w:r>
          </w:p>
        </w:tc>
      </w:tr>
      <w:tr w:rsidR="00556574" w14:paraId="20FD3C5A" w14:textId="77777777">
        <w:trPr>
          <w:trHeight w:val="425"/>
        </w:trPr>
        <w:tc>
          <w:tcPr>
            <w:tcW w:w="842" w:type="dxa"/>
          </w:tcPr>
          <w:p w14:paraId="75D6CE56"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2</w:t>
            </w:r>
          </w:p>
        </w:tc>
        <w:tc>
          <w:tcPr>
            <w:tcW w:w="2188" w:type="dxa"/>
          </w:tcPr>
          <w:p w14:paraId="4CB6A49D"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强度等级</w:t>
            </w:r>
          </w:p>
        </w:tc>
        <w:tc>
          <w:tcPr>
            <w:tcW w:w="3052" w:type="dxa"/>
          </w:tcPr>
          <w:p w14:paraId="15D6001E"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GB/T25779-2010/7.5</w:t>
            </w:r>
          </w:p>
        </w:tc>
        <w:tc>
          <w:tcPr>
            <w:tcW w:w="2531" w:type="dxa"/>
          </w:tcPr>
          <w:p w14:paraId="4DCF33A6"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GB/T25779-2010/7.5</w:t>
            </w:r>
          </w:p>
        </w:tc>
      </w:tr>
      <w:tr w:rsidR="00556574" w14:paraId="763DB651" w14:textId="77777777">
        <w:trPr>
          <w:trHeight w:val="425"/>
        </w:trPr>
        <w:tc>
          <w:tcPr>
            <w:tcW w:w="842" w:type="dxa"/>
          </w:tcPr>
          <w:p w14:paraId="2E010264"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3</w:t>
            </w:r>
          </w:p>
        </w:tc>
        <w:tc>
          <w:tcPr>
            <w:tcW w:w="2188" w:type="dxa"/>
          </w:tcPr>
          <w:p w14:paraId="77C58AEB"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最大吸水率</w:t>
            </w:r>
          </w:p>
        </w:tc>
        <w:tc>
          <w:tcPr>
            <w:tcW w:w="3052" w:type="dxa"/>
          </w:tcPr>
          <w:p w14:paraId="706F5C58"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GB/T25779-2010/7.6</w:t>
            </w:r>
          </w:p>
        </w:tc>
        <w:tc>
          <w:tcPr>
            <w:tcW w:w="2531" w:type="dxa"/>
          </w:tcPr>
          <w:p w14:paraId="7B368949"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GB/T4111-2013/8</w:t>
            </w:r>
          </w:p>
        </w:tc>
      </w:tr>
      <w:tr w:rsidR="00556574" w14:paraId="6FCE4C18" w14:textId="77777777">
        <w:trPr>
          <w:trHeight w:val="425"/>
        </w:trPr>
        <w:tc>
          <w:tcPr>
            <w:tcW w:w="842" w:type="dxa"/>
          </w:tcPr>
          <w:p w14:paraId="38884AEC"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4</w:t>
            </w:r>
          </w:p>
        </w:tc>
        <w:tc>
          <w:tcPr>
            <w:tcW w:w="2188" w:type="dxa"/>
          </w:tcPr>
          <w:p w14:paraId="5FAEFF32"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抗冻性</w:t>
            </w:r>
          </w:p>
        </w:tc>
        <w:tc>
          <w:tcPr>
            <w:tcW w:w="3052" w:type="dxa"/>
          </w:tcPr>
          <w:p w14:paraId="57811B99"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GB/T25779-2010/7.8</w:t>
            </w:r>
          </w:p>
        </w:tc>
        <w:tc>
          <w:tcPr>
            <w:tcW w:w="2531" w:type="dxa"/>
          </w:tcPr>
          <w:p w14:paraId="0F0C8EC8"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GB/T4111-2013/12</w:t>
            </w:r>
          </w:p>
        </w:tc>
      </w:tr>
    </w:tbl>
    <w:p w14:paraId="584A32D2" w14:textId="77777777" w:rsidR="00556574" w:rsidRDefault="00000000">
      <w:pPr>
        <w:autoSpaceDE/>
        <w:autoSpaceDN/>
        <w:snapToGrid w:val="0"/>
        <w:spacing w:line="360" w:lineRule="auto"/>
        <w:jc w:val="center"/>
        <w:rPr>
          <w:rFonts w:ascii="仿宋_GB2312" w:eastAsia="仿宋_GB2312" w:hAnsi="仿宋_GB2312" w:cs="仿宋_GB2312" w:hint="eastAsia"/>
          <w:b/>
          <w:bCs/>
          <w:color w:val="000000"/>
          <w:sz w:val="28"/>
          <w:szCs w:val="28"/>
        </w:rPr>
      </w:pPr>
      <w:r>
        <w:rPr>
          <w:rFonts w:ascii="仿宋_GB2312" w:eastAsia="仿宋_GB2312" w:hAnsi="仿宋_GB2312" w:cs="仿宋_GB2312" w:hint="eastAsia"/>
          <w:b/>
          <w:bCs/>
          <w:color w:val="000000"/>
          <w:sz w:val="28"/>
          <w:szCs w:val="28"/>
        </w:rPr>
        <w:t>表7 执行GB/T 5101-2017标准产品检验项目</w:t>
      </w:r>
    </w:p>
    <w:tbl>
      <w:tblPr>
        <w:tblStyle w:val="a5"/>
        <w:tblW w:w="8613" w:type="dxa"/>
        <w:tblLook w:val="04A0" w:firstRow="1" w:lastRow="0" w:firstColumn="1" w:lastColumn="0" w:noHBand="0" w:noVBand="1"/>
      </w:tblPr>
      <w:tblGrid>
        <w:gridCol w:w="842"/>
        <w:gridCol w:w="2188"/>
        <w:gridCol w:w="3052"/>
        <w:gridCol w:w="2531"/>
      </w:tblGrid>
      <w:tr w:rsidR="00556574" w14:paraId="18C8A95A" w14:textId="77777777">
        <w:trPr>
          <w:trHeight w:val="425"/>
        </w:trPr>
        <w:tc>
          <w:tcPr>
            <w:tcW w:w="842" w:type="dxa"/>
            <w:vAlign w:val="center"/>
          </w:tcPr>
          <w:p w14:paraId="318C971A"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val="zh-CN" w:bidi="zh-CN"/>
              </w:rPr>
              <w:t>序号</w:t>
            </w:r>
          </w:p>
        </w:tc>
        <w:tc>
          <w:tcPr>
            <w:tcW w:w="2188" w:type="dxa"/>
            <w:vAlign w:val="center"/>
          </w:tcPr>
          <w:p w14:paraId="798DA11A"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检验项目</w:t>
            </w:r>
          </w:p>
        </w:tc>
        <w:tc>
          <w:tcPr>
            <w:tcW w:w="3052" w:type="dxa"/>
            <w:vAlign w:val="center"/>
          </w:tcPr>
          <w:p w14:paraId="496A486C"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检验依据</w:t>
            </w:r>
          </w:p>
        </w:tc>
        <w:tc>
          <w:tcPr>
            <w:tcW w:w="2531" w:type="dxa"/>
            <w:vAlign w:val="center"/>
          </w:tcPr>
          <w:p w14:paraId="0D693952" w14:textId="77777777" w:rsidR="00556574" w:rsidRDefault="00000000">
            <w:pPr>
              <w:tabs>
                <w:tab w:val="left" w:pos="1333"/>
              </w:tabs>
              <w:adjustRightInd w:val="0"/>
              <w:snapToGrid w:val="0"/>
              <w:spacing w:line="360" w:lineRule="auto"/>
              <w:jc w:val="center"/>
              <w:rPr>
                <w:rFonts w:hint="eastAsia"/>
                <w:spacing w:val="-3"/>
                <w:lang w:val="zh-CN" w:bidi="zh-CN"/>
              </w:rPr>
            </w:pPr>
            <w:r>
              <w:rPr>
                <w:rFonts w:hint="eastAsia"/>
                <w:spacing w:val="-3"/>
                <w:lang w:val="zh-CN" w:bidi="zh-CN"/>
              </w:rPr>
              <w:t>检验方法</w:t>
            </w:r>
          </w:p>
        </w:tc>
      </w:tr>
      <w:tr w:rsidR="00556574" w14:paraId="78C1D417" w14:textId="77777777">
        <w:trPr>
          <w:trHeight w:val="425"/>
        </w:trPr>
        <w:tc>
          <w:tcPr>
            <w:tcW w:w="842" w:type="dxa"/>
          </w:tcPr>
          <w:p w14:paraId="65159BC3"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1</w:t>
            </w:r>
          </w:p>
        </w:tc>
        <w:tc>
          <w:tcPr>
            <w:tcW w:w="2188" w:type="dxa"/>
          </w:tcPr>
          <w:p w14:paraId="09057F47"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强度等级</w:t>
            </w:r>
          </w:p>
        </w:tc>
        <w:tc>
          <w:tcPr>
            <w:tcW w:w="3052" w:type="dxa"/>
          </w:tcPr>
          <w:p w14:paraId="32F08ECD" w14:textId="77777777" w:rsidR="00556574" w:rsidRDefault="00000000">
            <w:pPr>
              <w:adjustRightInd w:val="0"/>
              <w:snapToGrid w:val="0"/>
              <w:spacing w:line="360" w:lineRule="auto"/>
              <w:jc w:val="center"/>
              <w:rPr>
                <w:rFonts w:hint="eastAsia"/>
                <w:spacing w:val="-3"/>
                <w:lang w:bidi="zh-CN"/>
              </w:rPr>
            </w:pPr>
            <w:r>
              <w:rPr>
                <w:rFonts w:hint="eastAsia"/>
                <w:spacing w:val="-3"/>
                <w:lang w:bidi="zh-CN"/>
              </w:rPr>
              <w:t>GB/T 5101-2017/6.3</w:t>
            </w:r>
          </w:p>
        </w:tc>
        <w:tc>
          <w:tcPr>
            <w:tcW w:w="2531" w:type="dxa"/>
          </w:tcPr>
          <w:p w14:paraId="51A3174D" w14:textId="77777777" w:rsidR="00556574" w:rsidRDefault="00000000">
            <w:pPr>
              <w:adjustRightInd w:val="0"/>
              <w:snapToGrid w:val="0"/>
              <w:spacing w:line="360" w:lineRule="auto"/>
              <w:jc w:val="center"/>
              <w:rPr>
                <w:rFonts w:hint="eastAsia"/>
                <w:spacing w:val="-3"/>
                <w:lang w:bidi="zh-CN"/>
              </w:rPr>
            </w:pPr>
            <w:r>
              <w:rPr>
                <w:rFonts w:hint="eastAsia"/>
                <w:spacing w:val="-3"/>
                <w:lang w:bidi="zh-CN"/>
              </w:rPr>
              <w:t>GB/T 5101-2017/7.3</w:t>
            </w:r>
          </w:p>
        </w:tc>
      </w:tr>
      <w:tr w:rsidR="00556574" w14:paraId="4A4AF525" w14:textId="77777777">
        <w:trPr>
          <w:trHeight w:val="425"/>
        </w:trPr>
        <w:tc>
          <w:tcPr>
            <w:tcW w:w="842" w:type="dxa"/>
          </w:tcPr>
          <w:p w14:paraId="3EF25E82"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2</w:t>
            </w:r>
          </w:p>
        </w:tc>
        <w:tc>
          <w:tcPr>
            <w:tcW w:w="2188" w:type="dxa"/>
          </w:tcPr>
          <w:p w14:paraId="73206748" w14:textId="77777777" w:rsidR="00556574" w:rsidRDefault="00000000">
            <w:pPr>
              <w:tabs>
                <w:tab w:val="left" w:pos="1333"/>
              </w:tabs>
              <w:adjustRightInd w:val="0"/>
              <w:snapToGrid w:val="0"/>
              <w:spacing w:line="360" w:lineRule="auto"/>
              <w:jc w:val="center"/>
              <w:rPr>
                <w:rFonts w:hint="eastAsia"/>
                <w:spacing w:val="-3"/>
                <w:lang w:bidi="zh-CN"/>
              </w:rPr>
            </w:pPr>
            <w:r>
              <w:rPr>
                <w:rFonts w:hint="eastAsia"/>
                <w:spacing w:val="-3"/>
                <w:lang w:bidi="zh-CN"/>
              </w:rPr>
              <w:t>冻融试验</w:t>
            </w:r>
          </w:p>
        </w:tc>
        <w:tc>
          <w:tcPr>
            <w:tcW w:w="3052" w:type="dxa"/>
          </w:tcPr>
          <w:p w14:paraId="3D272EFD" w14:textId="77777777" w:rsidR="00556574" w:rsidRDefault="00000000">
            <w:pPr>
              <w:adjustRightInd w:val="0"/>
              <w:snapToGrid w:val="0"/>
              <w:spacing w:line="360" w:lineRule="auto"/>
              <w:jc w:val="center"/>
              <w:rPr>
                <w:rFonts w:hint="eastAsia"/>
                <w:spacing w:val="-3"/>
                <w:lang w:bidi="zh-CN"/>
              </w:rPr>
            </w:pPr>
            <w:r>
              <w:rPr>
                <w:rFonts w:hint="eastAsia"/>
                <w:spacing w:val="-3"/>
                <w:lang w:bidi="zh-CN"/>
              </w:rPr>
              <w:t>GB/T 5101-2017/6.4</w:t>
            </w:r>
          </w:p>
        </w:tc>
        <w:tc>
          <w:tcPr>
            <w:tcW w:w="2531" w:type="dxa"/>
          </w:tcPr>
          <w:p w14:paraId="2342873D" w14:textId="77777777" w:rsidR="00556574" w:rsidRDefault="00000000">
            <w:pPr>
              <w:adjustRightInd w:val="0"/>
              <w:snapToGrid w:val="0"/>
              <w:spacing w:line="360" w:lineRule="auto"/>
              <w:jc w:val="center"/>
              <w:rPr>
                <w:rFonts w:hint="eastAsia"/>
                <w:spacing w:val="-3"/>
                <w:lang w:bidi="zh-CN"/>
              </w:rPr>
            </w:pPr>
            <w:r>
              <w:rPr>
                <w:rFonts w:hint="eastAsia"/>
                <w:spacing w:val="-3"/>
                <w:lang w:bidi="zh-CN"/>
              </w:rPr>
              <w:t>GB/T 5101-2017/7.4</w:t>
            </w:r>
          </w:p>
        </w:tc>
      </w:tr>
    </w:tbl>
    <w:p w14:paraId="38AB58F2" w14:textId="77777777" w:rsidR="00556574" w:rsidRDefault="00000000">
      <w:pPr>
        <w:pStyle w:val="a3"/>
        <w:spacing w:before="192" w:line="360" w:lineRule="auto"/>
        <w:ind w:left="0" w:right="116" w:firstLineChars="200" w:firstLine="462"/>
        <w:rPr>
          <w:rFonts w:hint="eastAsia"/>
          <w:spacing w:val="-9"/>
        </w:rPr>
      </w:pPr>
      <w:r>
        <w:rPr>
          <w:rFonts w:hint="eastAsia"/>
          <w:spacing w:val="-9"/>
        </w:rPr>
        <w:t>样品</w:t>
      </w:r>
      <w:r>
        <w:rPr>
          <w:spacing w:val="-9"/>
        </w:rPr>
        <w:t>执行涉及上述</w:t>
      </w:r>
      <w:r>
        <w:rPr>
          <w:rFonts w:hint="eastAsia"/>
          <w:spacing w:val="-9"/>
        </w:rPr>
        <w:t>GB/T 11968-2020、JC/T 239-2014、GB/T13544-2011、GB/T13545-2014、GB/T25779-2010、GB/T 5101-2017等</w:t>
      </w:r>
      <w:r>
        <w:rPr>
          <w:spacing w:val="-9"/>
        </w:rPr>
        <w:t>技术参数和检验方法的企业标准</w:t>
      </w:r>
      <w:r>
        <w:rPr>
          <w:rFonts w:hint="eastAsia"/>
          <w:spacing w:val="-9"/>
        </w:rPr>
        <w:t>。</w:t>
      </w:r>
      <w:r>
        <w:rPr>
          <w:spacing w:val="-9"/>
        </w:rPr>
        <w:t>企业标准中如仅提供</w:t>
      </w:r>
      <w:r>
        <w:rPr>
          <w:rFonts w:hint="eastAsia"/>
          <w:spacing w:val="-9"/>
        </w:rPr>
        <w:t>涉及</w:t>
      </w:r>
      <w:r>
        <w:rPr>
          <w:spacing w:val="-9"/>
        </w:rPr>
        <w:t>上述标准技术参数</w:t>
      </w:r>
      <w:r>
        <w:rPr>
          <w:rFonts w:hint="eastAsia"/>
          <w:spacing w:val="-9"/>
        </w:rPr>
        <w:t>，</w:t>
      </w:r>
      <w:r>
        <w:rPr>
          <w:spacing w:val="-9"/>
        </w:rPr>
        <w:t>未涉及检验方法的</w:t>
      </w:r>
      <w:r>
        <w:rPr>
          <w:rFonts w:hint="eastAsia"/>
          <w:spacing w:val="-9"/>
        </w:rPr>
        <w:t>，</w:t>
      </w:r>
      <w:r>
        <w:rPr>
          <w:spacing w:val="-9"/>
        </w:rPr>
        <w:t>参照上述标准中对应检验方法</w:t>
      </w:r>
      <w:r>
        <w:rPr>
          <w:rFonts w:hint="eastAsia"/>
          <w:spacing w:val="-9"/>
        </w:rPr>
        <w:t>。</w:t>
      </w:r>
    </w:p>
    <w:p w14:paraId="208000DA" w14:textId="77777777" w:rsidR="00556574" w:rsidRDefault="00000000">
      <w:pPr>
        <w:pStyle w:val="a3"/>
        <w:spacing w:before="192" w:line="360" w:lineRule="auto"/>
        <w:ind w:left="0" w:right="116" w:firstLineChars="200" w:firstLine="462"/>
        <w:rPr>
          <w:rFonts w:hint="eastAsia"/>
          <w:spacing w:val="-9"/>
        </w:rPr>
      </w:pPr>
      <w:r>
        <w:rPr>
          <w:spacing w:val="-9"/>
        </w:rPr>
        <w:t>凡是注日期的文件，其随后所有的修改单（不包括勘误的内容）或修订版不适用于本细则。凡是不注日期的文件，其最新版本适用于本细则。</w:t>
      </w:r>
    </w:p>
    <w:p w14:paraId="69AD62DD" w14:textId="77777777" w:rsidR="00556574" w:rsidRDefault="00000000">
      <w:pPr>
        <w:pStyle w:val="a3"/>
        <w:spacing w:before="192" w:line="360" w:lineRule="auto"/>
        <w:ind w:right="116"/>
        <w:rPr>
          <w:rFonts w:hint="eastAsia"/>
          <w:spacing w:val="-9"/>
        </w:rPr>
      </w:pPr>
      <w:r>
        <w:rPr>
          <w:rFonts w:hint="eastAsia"/>
          <w:spacing w:val="-9"/>
        </w:rPr>
        <w:t>4  判定规则</w:t>
      </w:r>
    </w:p>
    <w:p w14:paraId="3BB6B6EA" w14:textId="77777777" w:rsidR="00556574" w:rsidRDefault="00000000">
      <w:pPr>
        <w:pStyle w:val="a3"/>
        <w:spacing w:before="192" w:line="360" w:lineRule="auto"/>
        <w:ind w:right="116"/>
        <w:rPr>
          <w:rFonts w:hint="eastAsia"/>
          <w:spacing w:val="-9"/>
        </w:rPr>
      </w:pPr>
      <w:r>
        <w:rPr>
          <w:rFonts w:hint="eastAsia"/>
          <w:spacing w:val="-9"/>
        </w:rPr>
        <w:t>4.1 依据标准</w:t>
      </w:r>
    </w:p>
    <w:p w14:paraId="6B9407CC" w14:textId="77777777" w:rsidR="00556574" w:rsidRDefault="00000000">
      <w:pPr>
        <w:pStyle w:val="a3"/>
        <w:spacing w:before="192" w:line="360" w:lineRule="auto"/>
        <w:ind w:right="116"/>
        <w:rPr>
          <w:rFonts w:hint="eastAsia"/>
          <w:spacing w:val="-9"/>
        </w:rPr>
      </w:pPr>
      <w:r>
        <w:rPr>
          <w:rFonts w:hint="eastAsia"/>
          <w:spacing w:val="-9"/>
        </w:rPr>
        <w:t>GB/T 11968-2020蒸压加气混凝土砌块</w:t>
      </w:r>
    </w:p>
    <w:p w14:paraId="28FC0051" w14:textId="77777777" w:rsidR="00556574" w:rsidRDefault="00000000">
      <w:pPr>
        <w:pStyle w:val="a3"/>
        <w:spacing w:before="192" w:line="360" w:lineRule="auto"/>
        <w:ind w:right="116"/>
        <w:rPr>
          <w:rFonts w:hint="eastAsia"/>
          <w:spacing w:val="-9"/>
        </w:rPr>
      </w:pPr>
      <w:r>
        <w:rPr>
          <w:rFonts w:hint="eastAsia"/>
          <w:spacing w:val="-9"/>
        </w:rPr>
        <w:t>JC/T 239-2014蒸压粉煤灰砖</w:t>
      </w:r>
    </w:p>
    <w:p w14:paraId="66A4E9C8" w14:textId="77777777" w:rsidR="00556574" w:rsidRDefault="00000000">
      <w:pPr>
        <w:pStyle w:val="a3"/>
        <w:spacing w:before="192" w:line="360" w:lineRule="auto"/>
        <w:ind w:right="116"/>
        <w:rPr>
          <w:rFonts w:hint="eastAsia"/>
          <w:spacing w:val="-9"/>
        </w:rPr>
      </w:pPr>
      <w:r>
        <w:rPr>
          <w:rFonts w:hint="eastAsia"/>
          <w:spacing w:val="-9"/>
        </w:rPr>
        <w:t>GB/T13544-2011 烧结多孔砖和多孔砌块</w:t>
      </w:r>
    </w:p>
    <w:p w14:paraId="5FA98D00" w14:textId="77777777" w:rsidR="00556574" w:rsidRDefault="00000000">
      <w:pPr>
        <w:pStyle w:val="a3"/>
        <w:spacing w:before="192" w:line="360" w:lineRule="auto"/>
        <w:ind w:right="116"/>
        <w:rPr>
          <w:rFonts w:hint="eastAsia"/>
          <w:spacing w:val="-9"/>
        </w:rPr>
      </w:pPr>
      <w:r>
        <w:rPr>
          <w:rFonts w:hint="eastAsia"/>
          <w:spacing w:val="-9"/>
        </w:rPr>
        <w:t>GB/T13545-2014 烧结空心砖和空心砌块</w:t>
      </w:r>
    </w:p>
    <w:p w14:paraId="06930FB2" w14:textId="77777777" w:rsidR="00556574" w:rsidRDefault="00000000">
      <w:pPr>
        <w:pStyle w:val="a3"/>
        <w:spacing w:before="192" w:line="360" w:lineRule="auto"/>
        <w:ind w:right="116"/>
        <w:rPr>
          <w:rFonts w:hint="eastAsia"/>
          <w:spacing w:val="-9"/>
        </w:rPr>
      </w:pPr>
      <w:r>
        <w:rPr>
          <w:rFonts w:hint="eastAsia"/>
          <w:spacing w:val="-9"/>
        </w:rPr>
        <w:t>GB/T25779-2010 承重混凝土多孔砖</w:t>
      </w:r>
    </w:p>
    <w:p w14:paraId="52CDD935" w14:textId="77777777" w:rsidR="00556574" w:rsidRDefault="00000000">
      <w:pPr>
        <w:pStyle w:val="a3"/>
        <w:spacing w:before="192" w:line="360" w:lineRule="auto"/>
        <w:ind w:right="116"/>
        <w:rPr>
          <w:rFonts w:hint="eastAsia"/>
          <w:spacing w:val="-9"/>
        </w:rPr>
      </w:pPr>
      <w:r>
        <w:rPr>
          <w:rFonts w:hint="eastAsia"/>
          <w:spacing w:val="-9"/>
        </w:rPr>
        <w:t>GB/T 5101-2017 烧结普通砖</w:t>
      </w:r>
    </w:p>
    <w:p w14:paraId="3E12B346" w14:textId="77777777" w:rsidR="00556574" w:rsidRDefault="00000000">
      <w:pPr>
        <w:pStyle w:val="a3"/>
        <w:spacing w:before="192" w:line="360" w:lineRule="auto"/>
        <w:ind w:right="116"/>
        <w:rPr>
          <w:rFonts w:hint="eastAsia"/>
          <w:spacing w:val="-9"/>
        </w:rPr>
      </w:pPr>
      <w:r>
        <w:rPr>
          <w:spacing w:val="-9"/>
        </w:rPr>
        <w:t>现行有效的企业标准及产品质量要求</w:t>
      </w:r>
    </w:p>
    <w:p w14:paraId="6E746948" w14:textId="77777777" w:rsidR="00556574" w:rsidRDefault="00000000">
      <w:pPr>
        <w:pStyle w:val="a3"/>
        <w:spacing w:before="192" w:line="360" w:lineRule="auto"/>
        <w:ind w:right="116"/>
        <w:rPr>
          <w:rFonts w:hint="eastAsia"/>
          <w:spacing w:val="-9"/>
        </w:rPr>
      </w:pPr>
      <w:r>
        <w:rPr>
          <w:rFonts w:hint="eastAsia"/>
          <w:spacing w:val="-9"/>
        </w:rPr>
        <w:t>4</w:t>
      </w:r>
      <w:r>
        <w:rPr>
          <w:spacing w:val="-9"/>
        </w:rPr>
        <w:t>.2</w:t>
      </w:r>
      <w:r>
        <w:rPr>
          <w:rFonts w:hint="eastAsia"/>
          <w:spacing w:val="-9"/>
        </w:rPr>
        <w:t xml:space="preserve"> </w:t>
      </w:r>
      <w:r>
        <w:rPr>
          <w:spacing w:val="-9"/>
        </w:rPr>
        <w:t>判定原则</w:t>
      </w:r>
    </w:p>
    <w:p w14:paraId="02F7DBBB" w14:textId="77777777" w:rsidR="00556574" w:rsidRDefault="00000000">
      <w:pPr>
        <w:pStyle w:val="a3"/>
        <w:spacing w:before="192" w:line="360" w:lineRule="auto"/>
        <w:ind w:right="116"/>
        <w:rPr>
          <w:rFonts w:hint="eastAsia"/>
          <w:spacing w:val="-9"/>
        </w:rPr>
      </w:pPr>
      <w:r>
        <w:rPr>
          <w:spacing w:val="-9"/>
        </w:rPr>
        <w:t>经检验，检验项目全部合格，判定为被抽查产品合格；检验项目中任一项或一项以上</w:t>
      </w:r>
      <w:r>
        <w:rPr>
          <w:spacing w:val="-9"/>
        </w:rPr>
        <w:lastRenderedPageBreak/>
        <w:t>不合格，判定为被抽查产品不合格。</w:t>
      </w:r>
    </w:p>
    <w:p w14:paraId="79B5500C" w14:textId="77777777" w:rsidR="00556574" w:rsidRDefault="00000000">
      <w:pPr>
        <w:pStyle w:val="a3"/>
        <w:spacing w:before="192" w:line="360" w:lineRule="auto"/>
        <w:ind w:right="116"/>
        <w:rPr>
          <w:rFonts w:hint="eastAsia"/>
          <w:spacing w:val="-9"/>
        </w:rPr>
      </w:pPr>
      <w:r>
        <w:rPr>
          <w:rFonts w:hint="eastAsia"/>
          <w:spacing w:val="-9"/>
        </w:rPr>
        <w:t>若被检产品的质量要求高于本细则中检验项目依据的标准要求时，应按被检产品检验的质量要求判定。</w:t>
      </w:r>
    </w:p>
    <w:p w14:paraId="3BCCE8A1" w14:textId="77777777" w:rsidR="00556574" w:rsidRDefault="00000000">
      <w:pPr>
        <w:pStyle w:val="a3"/>
        <w:spacing w:before="192" w:line="360" w:lineRule="auto"/>
        <w:ind w:right="116"/>
        <w:rPr>
          <w:rFonts w:hint="eastAsia"/>
          <w:spacing w:val="-9"/>
        </w:rPr>
      </w:pPr>
      <w:r>
        <w:rPr>
          <w:rFonts w:hint="eastAsia"/>
          <w:spacing w:val="-9"/>
        </w:rPr>
        <w:t>若被检产品的质量要求低于本细则中检验项目依据的强制性标准要求时，应按照强制性标准要求判定。</w:t>
      </w:r>
    </w:p>
    <w:p w14:paraId="3F05343E" w14:textId="77777777" w:rsidR="00556574" w:rsidRDefault="00000000">
      <w:pPr>
        <w:pStyle w:val="a3"/>
        <w:spacing w:before="192" w:line="360" w:lineRule="auto"/>
        <w:ind w:right="116"/>
        <w:rPr>
          <w:rFonts w:hint="eastAsia"/>
          <w:spacing w:val="-9"/>
        </w:rPr>
      </w:pPr>
      <w:r>
        <w:rPr>
          <w:rFonts w:hint="eastAsia"/>
          <w:spacing w:val="-9"/>
        </w:rPr>
        <w:t>若被检产品质量要求低于或包含本细则中检验项目依据的推荐性标准要求时，应以被检产品检验的质量要求判定。</w:t>
      </w:r>
    </w:p>
    <w:p w14:paraId="45B1FA80" w14:textId="77777777" w:rsidR="00556574" w:rsidRDefault="00000000">
      <w:pPr>
        <w:pStyle w:val="a3"/>
        <w:spacing w:before="192" w:line="360" w:lineRule="auto"/>
        <w:ind w:right="116"/>
        <w:rPr>
          <w:rFonts w:hint="eastAsia"/>
          <w:spacing w:val="-9"/>
        </w:rPr>
      </w:pPr>
      <w:r>
        <w:rPr>
          <w:rFonts w:hint="eastAsia"/>
          <w:spacing w:val="-9"/>
        </w:rPr>
        <w:t>若被检产品的质量要求缺少本细则中检验项目依据的强制性标准要求时，应按照强制性标准要求判定。</w:t>
      </w:r>
    </w:p>
    <w:p w14:paraId="57E3E162" w14:textId="77777777" w:rsidR="00556574" w:rsidRDefault="00000000">
      <w:pPr>
        <w:pStyle w:val="a3"/>
        <w:spacing w:before="192" w:line="360" w:lineRule="auto"/>
        <w:ind w:right="116"/>
        <w:rPr>
          <w:rFonts w:hint="eastAsia"/>
          <w:spacing w:val="-9"/>
        </w:rPr>
      </w:pPr>
      <w:r>
        <w:rPr>
          <w:rFonts w:hint="eastAsia"/>
          <w:spacing w:val="-9"/>
        </w:rPr>
        <w:t>若被检产品的质量要求缺少本细则中检验项目依据的推荐性标准要求时，该项目不参与判定。</w:t>
      </w:r>
    </w:p>
    <w:p w14:paraId="5C4A411F" w14:textId="77777777" w:rsidR="00556574" w:rsidRDefault="00000000">
      <w:pPr>
        <w:pStyle w:val="a3"/>
        <w:spacing w:before="192" w:line="360" w:lineRule="auto"/>
        <w:ind w:right="116"/>
        <w:rPr>
          <w:rFonts w:hint="eastAsia"/>
          <w:spacing w:val="-9"/>
        </w:rPr>
      </w:pPr>
      <w:r>
        <w:rPr>
          <w:spacing w:val="-9"/>
        </w:rPr>
        <w:t>异议处理复检</w:t>
      </w:r>
    </w:p>
    <w:p w14:paraId="27B117E8" w14:textId="77777777" w:rsidR="00556574" w:rsidRDefault="00000000">
      <w:pPr>
        <w:pStyle w:val="a3"/>
        <w:spacing w:before="192" w:line="360" w:lineRule="auto"/>
        <w:ind w:right="116"/>
        <w:rPr>
          <w:rFonts w:hint="eastAsia"/>
          <w:spacing w:val="-9"/>
        </w:rPr>
      </w:pPr>
      <w:r>
        <w:rPr>
          <w:spacing w:val="-9"/>
        </w:rPr>
        <w:t>对不合格项目复检时，具备复检条件的，在原样上进行复检，当复检结果不合格， 维持原检验结果不变；当复检结果合格，以复检结果为准，复检结论为最终结论。</w:t>
      </w:r>
    </w:p>
    <w:p w14:paraId="4FEEEA5C" w14:textId="77777777" w:rsidR="00556574" w:rsidRDefault="00556574">
      <w:pPr>
        <w:pStyle w:val="a3"/>
        <w:spacing w:before="192" w:line="360" w:lineRule="auto"/>
        <w:ind w:right="116"/>
        <w:rPr>
          <w:rFonts w:hint="eastAsia"/>
          <w:spacing w:val="-9"/>
        </w:rPr>
      </w:pPr>
    </w:p>
    <w:p w14:paraId="1BA1A56A" w14:textId="77777777" w:rsidR="00556574" w:rsidRDefault="00556574">
      <w:pPr>
        <w:pStyle w:val="a3"/>
        <w:spacing w:before="192" w:line="360" w:lineRule="auto"/>
        <w:ind w:right="116"/>
        <w:rPr>
          <w:rFonts w:hint="eastAsia"/>
          <w:spacing w:val="-9"/>
        </w:rPr>
      </w:pPr>
    </w:p>
    <w:p w14:paraId="23538CC1" w14:textId="77777777" w:rsidR="00556574" w:rsidRDefault="00556574">
      <w:pPr>
        <w:pStyle w:val="a3"/>
        <w:spacing w:before="192" w:line="360" w:lineRule="auto"/>
        <w:ind w:right="116"/>
        <w:rPr>
          <w:rFonts w:hint="eastAsia"/>
          <w:spacing w:val="-9"/>
        </w:rPr>
      </w:pPr>
    </w:p>
    <w:p w14:paraId="574B9942" w14:textId="77777777" w:rsidR="00556574" w:rsidRDefault="00000000">
      <w:pPr>
        <w:snapToGrid w:val="0"/>
        <w:spacing w:line="440" w:lineRule="exact"/>
        <w:ind w:firstLineChars="200" w:firstLine="440"/>
        <w:jc w:val="right"/>
        <w:rPr>
          <w:rFonts w:hint="eastAsia"/>
          <w:color w:val="000000"/>
          <w:szCs w:val="21"/>
        </w:rPr>
      </w:pPr>
      <w:r>
        <w:rPr>
          <w:rFonts w:hint="eastAsia"/>
          <w:color w:val="000000"/>
          <w:szCs w:val="21"/>
        </w:rPr>
        <w:t>许昌市产品质量检验检测与研究中心</w:t>
      </w:r>
    </w:p>
    <w:p w14:paraId="2E97652C" w14:textId="77777777" w:rsidR="00476A39" w:rsidRDefault="00476A39">
      <w:pPr>
        <w:snapToGrid w:val="0"/>
        <w:spacing w:line="440" w:lineRule="exact"/>
        <w:ind w:firstLineChars="200" w:firstLine="440"/>
        <w:jc w:val="right"/>
        <w:rPr>
          <w:rFonts w:hint="eastAsia"/>
          <w:color w:val="000000"/>
          <w:szCs w:val="21"/>
        </w:rPr>
      </w:pPr>
    </w:p>
    <w:p w14:paraId="0A436E51" w14:textId="6761541C" w:rsidR="00556574" w:rsidRDefault="00000000" w:rsidP="00476A39">
      <w:pPr>
        <w:wordWrap w:val="0"/>
        <w:spacing w:line="500" w:lineRule="exact"/>
        <w:jc w:val="right"/>
        <w:rPr>
          <w:rFonts w:hint="eastAsia"/>
          <w:sz w:val="24"/>
        </w:rPr>
      </w:pPr>
      <w:r>
        <w:rPr>
          <w:rFonts w:hint="eastAsia"/>
          <w:color w:val="000000"/>
          <w:szCs w:val="21"/>
        </w:rPr>
        <w:t>2025年2月</w:t>
      </w:r>
      <w:r w:rsidR="00476A39">
        <w:rPr>
          <w:rFonts w:hint="eastAsia"/>
          <w:color w:val="000000"/>
          <w:szCs w:val="21"/>
        </w:rPr>
        <w:t xml:space="preserve">            </w:t>
      </w:r>
    </w:p>
    <w:p w14:paraId="57EBDE22" w14:textId="77777777" w:rsidR="00556574" w:rsidRDefault="00556574">
      <w:pPr>
        <w:pStyle w:val="a3"/>
        <w:spacing w:before="192" w:line="360" w:lineRule="auto"/>
        <w:ind w:right="116"/>
        <w:rPr>
          <w:rFonts w:hint="eastAsia"/>
          <w:spacing w:val="-9"/>
        </w:rPr>
      </w:pPr>
    </w:p>
    <w:p w14:paraId="0EB5ADD9" w14:textId="77777777" w:rsidR="00556574" w:rsidRDefault="00000000">
      <w:pPr>
        <w:pStyle w:val="a3"/>
        <w:spacing w:before="192" w:line="391" w:lineRule="auto"/>
        <w:ind w:right="116"/>
        <w:rPr>
          <w:rFonts w:hint="eastAsia"/>
          <w:spacing w:val="-9"/>
        </w:rPr>
      </w:pPr>
      <w:r>
        <w:rPr>
          <w:rFonts w:hint="eastAsia"/>
          <w:spacing w:val="-9"/>
        </w:rPr>
        <w:pict w14:anchorId="6ADB1C18">
          <v:rect id="_x0000_s1026" style="position:absolute;left:0;text-align:left;margin-left:180pt;margin-top:13.55pt;width:144.05pt;height:.6pt;z-index:-251658752;mso-wrap-distance-top:0;mso-wrap-distance-bottom:0;mso-position-horizontal-relative:page;mso-width-relative:page;mso-height-relative:page" fillcolor="black" stroked="f">
            <w10:wrap type="topAndBottom" anchorx="page"/>
          </v:rect>
        </w:pict>
      </w:r>
    </w:p>
    <w:sectPr w:rsidR="00556574">
      <w:pgSz w:w="11910" w:h="16840"/>
      <w:pgMar w:top="1420" w:right="1320" w:bottom="280" w:left="12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D0EE7" w14:textId="77777777" w:rsidR="007D3B74" w:rsidRDefault="007D3B74">
      <w:pPr>
        <w:rPr>
          <w:rFonts w:hint="eastAsia"/>
        </w:rPr>
      </w:pPr>
      <w:r>
        <w:separator/>
      </w:r>
    </w:p>
  </w:endnote>
  <w:endnote w:type="continuationSeparator" w:id="0">
    <w:p w14:paraId="72456EF0" w14:textId="77777777" w:rsidR="007D3B74" w:rsidRDefault="007D3B7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3F23E" w14:textId="77777777" w:rsidR="007D3B74" w:rsidRDefault="007D3B74">
      <w:pPr>
        <w:rPr>
          <w:rFonts w:hint="eastAsia"/>
        </w:rPr>
      </w:pPr>
      <w:r>
        <w:separator/>
      </w:r>
    </w:p>
  </w:footnote>
  <w:footnote w:type="continuationSeparator" w:id="0">
    <w:p w14:paraId="05C8D115" w14:textId="77777777" w:rsidR="007D3B74" w:rsidRDefault="007D3B7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08E"/>
    <w:multiLevelType w:val="multilevel"/>
    <w:tmpl w:val="0053208E"/>
    <w:lvl w:ilvl="0">
      <w:start w:val="1"/>
      <w:numFmt w:val="decimal"/>
      <w:lvlText w:val="%1."/>
      <w:lvlJc w:val="left"/>
      <w:pPr>
        <w:ind w:left="520" w:hanging="360"/>
        <w:jc w:val="left"/>
      </w:pPr>
      <w:rPr>
        <w:rFonts w:ascii="Times New Roman" w:eastAsia="Times New Roman" w:hAnsi="Times New Roman" w:cs="Times New Roman" w:hint="default"/>
        <w:w w:val="100"/>
        <w:sz w:val="24"/>
        <w:szCs w:val="24"/>
        <w:lang w:val="en-US" w:eastAsia="zh-CN" w:bidi="ar-SA"/>
      </w:rPr>
    </w:lvl>
    <w:lvl w:ilvl="1">
      <w:start w:val="1"/>
      <w:numFmt w:val="decimal"/>
      <w:lvlText w:val="%1.%2"/>
      <w:lvlJc w:val="left"/>
      <w:pPr>
        <w:ind w:left="520" w:hanging="360"/>
        <w:jc w:val="left"/>
      </w:pPr>
      <w:rPr>
        <w:rFonts w:ascii="Times New Roman" w:eastAsia="Times New Roman" w:hAnsi="Times New Roman" w:cs="Times New Roman" w:hint="default"/>
        <w:w w:val="100"/>
        <w:sz w:val="24"/>
        <w:szCs w:val="24"/>
        <w:lang w:val="en-US" w:eastAsia="zh-CN" w:bidi="ar-SA"/>
      </w:rPr>
    </w:lvl>
    <w:lvl w:ilvl="2">
      <w:numFmt w:val="bullet"/>
      <w:lvlText w:val="•"/>
      <w:lvlJc w:val="left"/>
      <w:pPr>
        <w:ind w:left="2277" w:hanging="360"/>
      </w:pPr>
      <w:rPr>
        <w:rFonts w:hint="default"/>
        <w:lang w:val="en-US" w:eastAsia="zh-CN" w:bidi="ar-SA"/>
      </w:rPr>
    </w:lvl>
    <w:lvl w:ilvl="3">
      <w:numFmt w:val="bullet"/>
      <w:lvlText w:val="•"/>
      <w:lvlJc w:val="left"/>
      <w:pPr>
        <w:ind w:left="3155" w:hanging="360"/>
      </w:pPr>
      <w:rPr>
        <w:rFonts w:hint="default"/>
        <w:lang w:val="en-US" w:eastAsia="zh-CN" w:bidi="ar-SA"/>
      </w:rPr>
    </w:lvl>
    <w:lvl w:ilvl="4">
      <w:numFmt w:val="bullet"/>
      <w:lvlText w:val="•"/>
      <w:lvlJc w:val="left"/>
      <w:pPr>
        <w:ind w:left="4034" w:hanging="360"/>
      </w:pPr>
      <w:rPr>
        <w:rFonts w:hint="default"/>
        <w:lang w:val="en-US" w:eastAsia="zh-CN" w:bidi="ar-SA"/>
      </w:rPr>
    </w:lvl>
    <w:lvl w:ilvl="5">
      <w:numFmt w:val="bullet"/>
      <w:lvlText w:val="•"/>
      <w:lvlJc w:val="left"/>
      <w:pPr>
        <w:ind w:left="4913" w:hanging="360"/>
      </w:pPr>
      <w:rPr>
        <w:rFonts w:hint="default"/>
        <w:lang w:val="en-US" w:eastAsia="zh-CN" w:bidi="ar-SA"/>
      </w:rPr>
    </w:lvl>
    <w:lvl w:ilvl="6">
      <w:numFmt w:val="bullet"/>
      <w:lvlText w:val="•"/>
      <w:lvlJc w:val="left"/>
      <w:pPr>
        <w:ind w:left="5791" w:hanging="360"/>
      </w:pPr>
      <w:rPr>
        <w:rFonts w:hint="default"/>
        <w:lang w:val="en-US" w:eastAsia="zh-CN" w:bidi="ar-SA"/>
      </w:rPr>
    </w:lvl>
    <w:lvl w:ilvl="7">
      <w:numFmt w:val="bullet"/>
      <w:lvlText w:val="•"/>
      <w:lvlJc w:val="left"/>
      <w:pPr>
        <w:ind w:left="6670" w:hanging="360"/>
      </w:pPr>
      <w:rPr>
        <w:rFonts w:hint="default"/>
        <w:lang w:val="en-US" w:eastAsia="zh-CN" w:bidi="ar-SA"/>
      </w:rPr>
    </w:lvl>
    <w:lvl w:ilvl="8">
      <w:numFmt w:val="bullet"/>
      <w:lvlText w:val="•"/>
      <w:lvlJc w:val="left"/>
      <w:pPr>
        <w:ind w:left="7549" w:hanging="360"/>
      </w:pPr>
      <w:rPr>
        <w:rFonts w:hint="default"/>
        <w:lang w:val="en-US" w:eastAsia="zh-CN" w:bidi="ar-SA"/>
      </w:rPr>
    </w:lvl>
  </w:abstractNum>
  <w:num w:numId="1" w16cid:durableId="1892302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docVars>
    <w:docVar w:name="commondata" w:val="eyJoZGlkIjoiNGVjYWJiOWIxOTIyZTI2NmJhMDQ4MmIyZWE2YjdiNmIifQ=="/>
  </w:docVars>
  <w:rsids>
    <w:rsidRoot w:val="00556574"/>
    <w:rsid w:val="001B7E3C"/>
    <w:rsid w:val="001D6676"/>
    <w:rsid w:val="00476A39"/>
    <w:rsid w:val="00556574"/>
    <w:rsid w:val="007D3B74"/>
    <w:rsid w:val="00C73704"/>
    <w:rsid w:val="00DB507A"/>
    <w:rsid w:val="03863E70"/>
    <w:rsid w:val="1FD718D4"/>
    <w:rsid w:val="22736458"/>
    <w:rsid w:val="23931660"/>
    <w:rsid w:val="28963441"/>
    <w:rsid w:val="3F3B6C77"/>
    <w:rsid w:val="41822B2C"/>
    <w:rsid w:val="4893018E"/>
    <w:rsid w:val="48FC20C6"/>
    <w:rsid w:val="56C30205"/>
    <w:rsid w:val="59226D3A"/>
    <w:rsid w:val="60937E1F"/>
    <w:rsid w:val="60BC0382"/>
    <w:rsid w:val="647B71E5"/>
    <w:rsid w:val="769651AB"/>
    <w:rsid w:val="7BD04548"/>
    <w:rsid w:val="7C703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06B8FB8C"/>
  <w15:docId w15:val="{9B6B071A-7086-4507-8484-7D6EE47B5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uiPriority w:val="1"/>
    <w:qFormat/>
    <w:pPr>
      <w:widowControl w:val="0"/>
      <w:autoSpaceDE w:val="0"/>
      <w:autoSpaceDN w:val="0"/>
    </w:pPr>
    <w:rPr>
      <w:rFonts w:ascii="宋体" w:eastAsia="宋体" w:hAnsi="宋体" w:cs="宋体"/>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qFormat/>
    <w:pPr>
      <w:ind w:left="520"/>
    </w:pPr>
    <w:rPr>
      <w:sz w:val="24"/>
      <w:szCs w:val="24"/>
    </w:rPr>
  </w:style>
  <w:style w:type="paragraph" w:styleId="a4">
    <w:name w:val="Title"/>
    <w:basedOn w:val="a"/>
    <w:autoRedefine/>
    <w:uiPriority w:val="1"/>
    <w:qFormat/>
    <w:rsid w:val="00476A39"/>
    <w:pPr>
      <w:spacing w:before="109"/>
      <w:ind w:right="-46"/>
      <w:jc w:val="center"/>
    </w:pPr>
    <w:rPr>
      <w:sz w:val="44"/>
      <w:szCs w:val="44"/>
    </w:rPr>
  </w:style>
  <w:style w:type="table" w:styleId="a5">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pPr>
      <w:spacing w:before="194"/>
      <w:ind w:left="520" w:hanging="361"/>
    </w:pPr>
  </w:style>
  <w:style w:type="paragraph" w:customStyle="1" w:styleId="TableParagraph">
    <w:name w:val="Table Paragraph"/>
    <w:basedOn w:val="a"/>
    <w:autoRedefine/>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367</Words>
  <Characters>2094</Characters>
  <Application>Microsoft Office Word</Application>
  <DocSecurity>0</DocSecurity>
  <Lines>17</Lines>
  <Paragraphs>4</Paragraphs>
  <ScaleCrop>false</ScaleCrop>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cp:lastPrinted>2022-06-06T03:19:00Z</cp:lastPrinted>
  <dcterms:created xsi:type="dcterms:W3CDTF">2022-03-02T02:22:00Z</dcterms:created>
  <dcterms:modified xsi:type="dcterms:W3CDTF">2025-03-18T08:53:00Z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Xpdf - https://xpdf.net</vt:lpwstr>
  </property>
  <property fmtid="{D5CDD505-2E9C-101B-9397-08002B2CF9AE}" pid="3" name="KSOProductBuildVer">
    <vt:lpwstr>2052-12.1.0.20305</vt:lpwstr>
  </property>
  <property fmtid="{D5CDD505-2E9C-101B-9397-08002B2CF9AE}" pid="4" name="ICV">
    <vt:lpwstr>0E6A45AC34E34BAEB6FBB4756633B36B</vt:lpwstr>
  </property>
  <property fmtid="{D5CDD505-2E9C-101B-9397-08002B2CF9AE}" pid="5" name="KSOTemplateDocerSaveRecord">
    <vt:lpwstr>eyJoZGlkIjoiNGVjYWJiOWIxOTIyZTI2NmJhMDQ4MmIyZWE2YjdiNmIiLCJ1c2VySWQiOiI2ODk3MjQ5NzgifQ==</vt:lpwstr>
  </property>
</Properties>
</file>